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12" w:rsidRDefault="00724C32" w:rsidP="0072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12" w:rsidRPr="00E46612" w:rsidRDefault="00E46612" w:rsidP="00E4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E46612" w:rsidRPr="00E46612" w:rsidRDefault="00E46612" w:rsidP="00E4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E46612" w:rsidRPr="00E46612" w:rsidRDefault="00E46612" w:rsidP="00E466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САВИНСКОГО СЕЛЬСКОГО ПОСЕЛЕНИЯ</w:t>
      </w:r>
    </w:p>
    <w:p w:rsidR="00724C32" w:rsidRDefault="00724C32" w:rsidP="0088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612" w:rsidRDefault="00E46612" w:rsidP="0088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4C32" w:rsidRPr="00724C32" w:rsidRDefault="00724C32" w:rsidP="0088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612" w:rsidRDefault="00E46612" w:rsidP="00E46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4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724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</w:t>
      </w:r>
      <w:proofErr w:type="spell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88099D" w:rsidRPr="0088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4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</w:p>
    <w:p w:rsidR="00724C32" w:rsidRPr="00724C32" w:rsidRDefault="00724C32" w:rsidP="00E46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 95 от 17 октября 2018 г.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 сельского поселения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№52 от 04 июня 2015 года  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46612" w:rsidRPr="00A115F1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собственности, </w:t>
      </w:r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 земельные</w:t>
      </w:r>
      <w:proofErr w:type="gramEnd"/>
    </w:p>
    <w:p w:rsidR="00E46612" w:rsidRPr="00A115F1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участки, государственная собственность на которые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1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разграничена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(в редакции Постановлений № 153 от 24 .12. 2015 года,</w:t>
      </w:r>
      <w:proofErr w:type="gramEnd"/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 от 10. 01. 2017г., №24 от 20.02.2017г.)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24C32" w:rsidRDefault="00724C3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C32" w:rsidRPr="00724C32" w:rsidRDefault="00724C3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612" w:rsidRPr="0088099D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88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4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ПОСТАНОВЛЯЕТ: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95 от 17 октября 2018 г.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Савинского сельского поселения №52 от 04 июня 2015 года 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«Прекращение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аренды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емельные участки, находящиеся в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собственности, или земельные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собственность на которые не разграничена»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№ 153 от 24 .12. 2015 года, 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№3 от 10. 01. 2017г., №24 от 20.02.2017г.)»- (дале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Постановление).</w:t>
      </w:r>
    </w:p>
    <w:p w:rsidR="00724C32" w:rsidRDefault="00724C3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85" w:rsidRDefault="00BB4985" w:rsidP="00BB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наименовании Постановления, в пункте 1 Постановления слова «, или земельные </w:t>
      </w:r>
      <w:r w:rsidRPr="00BB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участки, государст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венная собственность на которые </w:t>
      </w:r>
      <w:r w:rsidRPr="00BB4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исключить.</w:t>
      </w:r>
    </w:p>
    <w:p w:rsidR="00724C32" w:rsidRPr="00BB4985" w:rsidRDefault="00724C32" w:rsidP="00BB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4C5" w:rsidRPr="002936DB" w:rsidRDefault="008A14C5" w:rsidP="008A14C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BB4985">
        <w:rPr>
          <w:rFonts w:ascii="Times New Roman" w:eastAsia="Times New Roman" w:hAnsi="Times New Roman" w:cs="Times New Roman"/>
          <w:b/>
          <w:lang w:eastAsia="ru-RU"/>
        </w:rPr>
        <w:t>2</w:t>
      </w:r>
      <w:r w:rsidRPr="002936DB">
        <w:rPr>
          <w:rFonts w:ascii="Times New Roman" w:eastAsia="Times New Roman" w:hAnsi="Times New Roman" w:cs="Times New Roman"/>
          <w:b/>
          <w:lang w:eastAsia="ru-RU"/>
        </w:rPr>
        <w:t xml:space="preserve"> Подпункт 1.1 Постановления изложить в следующей редакции:</w:t>
      </w:r>
    </w:p>
    <w:p w:rsidR="008A14C5" w:rsidRPr="002936DB" w:rsidRDefault="008A14C5" w:rsidP="008A14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bookmarkStart w:id="0" w:name="_GoBack"/>
      <w:bookmarkEnd w:id="0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8A14C5" w:rsidRPr="0088099D" w:rsidRDefault="008A14C5" w:rsidP="00880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8A14C5" w:rsidRPr="002936DB" w:rsidTr="00722BEF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официальный сайт, </w:t>
            </w:r>
          </w:p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A14C5" w:rsidRPr="002936DB" w:rsidTr="00722BE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Савинского сельского поселения </w:t>
            </w:r>
            <w:proofErr w:type="spellStart"/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>Палласовского</w:t>
            </w:r>
            <w:proofErr w:type="spellEnd"/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Волгоградская область, </w:t>
            </w:r>
            <w:proofErr w:type="spell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>Палласовский</w:t>
            </w:r>
            <w:proofErr w:type="spellEnd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>Савинка</w:t>
            </w:r>
            <w:proofErr w:type="spellEnd"/>
            <w:proofErr w:type="gramStart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8809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Чапаева 152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lang w:eastAsia="ru-RU"/>
              </w:rPr>
              <w:t>тел.:8(84492) 57-6-37,</w:t>
            </w: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809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сайт:</w:t>
            </w:r>
            <w:r w:rsidRPr="008809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hyperlink r:id="rId5" w:history="1">
              <w:r w:rsidRPr="0088099D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https://савинское-сп.рф/</w:t>
              </w:r>
            </w:hyperlink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809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savinka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88099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A14C5" w:rsidRPr="002936DB" w:rsidTr="00722BEF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2936DB" w:rsidRDefault="008A14C5" w:rsidP="007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Филиал по работе с заявителями </w:t>
            </w:r>
            <w:proofErr w:type="spellStart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Палласовского</w:t>
            </w:r>
            <w:proofErr w:type="spellEnd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ГКУ ВО МФЦ</w:t>
            </w: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Волгоградская область, г</w:t>
            </w:r>
            <w:proofErr w:type="gramStart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алласовка, ул. Коммунистическая, 4 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14C5" w:rsidRPr="0088099D" w:rsidRDefault="008A14C5" w:rsidP="0072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(84492)68-0-31(директор)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(84492)61-3-33,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Официальный сайт МФЦ: 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>www.pallasovka-mfc.ru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электронной почты МФЦ: </w:t>
            </w:r>
            <w:hyperlink r:id="rId7" w:history="1"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pallasovka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proofErr w:type="gramStart"/>
            <w:r w:rsidRPr="00880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;</w:t>
            </w:r>
            <w:proofErr w:type="gramEnd"/>
          </w:p>
          <w:p w:rsidR="008A14C5" w:rsidRPr="0088099D" w:rsidRDefault="008E247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8" w:history="1"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_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volganet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="008A14C5" w:rsidRPr="008809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80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  <w:p w:rsidR="008A14C5" w:rsidRPr="0088099D" w:rsidRDefault="008A14C5" w:rsidP="00722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</w:t>
      </w:r>
      <w:proofErr w:type="gram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в соответствии со следующим графиком: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Вторник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08:00 - 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Среда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Четверг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Пятница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Перерыв на обед (ежедневно)</w:t>
      </w:r>
      <w:r w:rsidRPr="0088099D">
        <w:rPr>
          <w:rFonts w:ascii="Times New Roman" w:eastAsia="Times New Roman" w:hAnsi="Times New Roman" w:cs="Times New Roman"/>
          <w:lang w:eastAsia="ru-RU"/>
        </w:rPr>
        <w:tab/>
        <w:t>12:00 - 13:30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Суббота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Выходной</w:t>
      </w:r>
    </w:p>
    <w:p w:rsidR="008A14C5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724C32" w:rsidRPr="0088099D" w:rsidRDefault="00724C32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ГКУ ВО МФЦ (далее МФЦ), в соответствии со следующим графиком: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09:00 - 20:00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Вторник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Среда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Четверг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 xml:space="preserve">            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Пятница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Суббота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09:00 –15:30</w:t>
      </w:r>
    </w:p>
    <w:p w:rsidR="008A14C5" w:rsidRPr="0088099D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</w:r>
      <w:r w:rsidRPr="0088099D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8A14C5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099D">
        <w:rPr>
          <w:rFonts w:ascii="Times New Roman" w:eastAsia="Times New Roman" w:hAnsi="Times New Roman" w:cs="Times New Roman"/>
          <w:lang w:eastAsia="ru-RU"/>
        </w:rPr>
        <w:t>Без перерыва на обед</w:t>
      </w:r>
    </w:p>
    <w:p w:rsidR="00724C32" w:rsidRPr="0088099D" w:rsidRDefault="00724C32" w:rsidP="008A1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4C5" w:rsidRPr="002936DB" w:rsidRDefault="008A14C5" w:rsidP="008A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заявитель может получить: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8A14C5" w:rsidRPr="002936DB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E46612" w:rsidRPr="00E46612" w:rsidRDefault="008A14C5" w:rsidP="008A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Администрации, на официальном портале 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Губернатора и Администрации Волгоградской области (</w:t>
      </w:r>
      <w:hyperlink r:id="rId9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6612" w:rsidRPr="00E46612" w:rsidRDefault="00E46612" w:rsidP="00E46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10107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6612" w:rsidRPr="00E46612" w:rsidRDefault="00E46612" w:rsidP="00E4661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E46612" w:rsidRDefault="00E46612" w:rsidP="00E4661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32" w:rsidRPr="00E46612" w:rsidRDefault="00724C32" w:rsidP="00E4661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Савинского                                                                  А.И. Конев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</w:t>
      </w:r>
    </w:p>
    <w:p w:rsidR="00E46612" w:rsidRPr="00E46612" w:rsidRDefault="00E46612" w:rsidP="00E4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12" w:rsidRPr="00E46612" w:rsidRDefault="00E46612" w:rsidP="00E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724C3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E46612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4A5CBC" w:rsidRDefault="004A5CBC"/>
    <w:sectPr w:rsidR="004A5CBC" w:rsidSect="002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EC"/>
    <w:rsid w:val="002205B1"/>
    <w:rsid w:val="004A5CBC"/>
    <w:rsid w:val="004D38B0"/>
    <w:rsid w:val="00507CA0"/>
    <w:rsid w:val="00630CEC"/>
    <w:rsid w:val="00724C32"/>
    <w:rsid w:val="0088099D"/>
    <w:rsid w:val="008A14C5"/>
    <w:rsid w:val="008E2475"/>
    <w:rsid w:val="00A115F1"/>
    <w:rsid w:val="00BB4985"/>
    <w:rsid w:val="00C04E89"/>
    <w:rsid w:val="00D03102"/>
    <w:rsid w:val="00DE1EC1"/>
    <w:rsid w:val="00E4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fc.pallasovk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zer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74;&#1080;&#1085;&#1089;&#1082;&#1086;&#1077;-&#1089;&#1087;.&#1088;&#1092;/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Савинка</cp:lastModifiedBy>
  <cp:revision>12</cp:revision>
  <cp:lastPrinted>2018-12-17T08:05:00Z</cp:lastPrinted>
  <dcterms:created xsi:type="dcterms:W3CDTF">2018-12-03T08:28:00Z</dcterms:created>
  <dcterms:modified xsi:type="dcterms:W3CDTF">2018-12-17T08:07:00Z</dcterms:modified>
</cp:coreProperties>
</file>