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06" w:rsidRDefault="00E71106" w:rsidP="00E711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5228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0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06" w:rsidRPr="002468B6" w:rsidRDefault="00E71106" w:rsidP="00E711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E71106" w:rsidRPr="002468B6" w:rsidRDefault="00E71106" w:rsidP="00E711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587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E71106" w:rsidRPr="002468B6" w:rsidRDefault="00E71106" w:rsidP="00E711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1106" w:rsidRDefault="00E71106" w:rsidP="00E711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91A45" w:rsidRDefault="00C91A45" w:rsidP="00E711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1106" w:rsidRPr="002468B6" w:rsidRDefault="00E71106" w:rsidP="00E711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1106" w:rsidRPr="00E71106" w:rsidRDefault="00E71106" w:rsidP="00E7110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71106">
        <w:rPr>
          <w:rFonts w:ascii="Times New Roman" w:eastAsia="Times New Roman" w:hAnsi="Times New Roman"/>
          <w:sz w:val="28"/>
          <w:szCs w:val="24"/>
          <w:lang w:eastAsia="ru-RU"/>
        </w:rPr>
        <w:t>«11» сентября 2018 год</w:t>
      </w:r>
      <w:r w:rsidRPr="00E7110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с.Савинка                                 №  72</w:t>
      </w: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E71106" w:rsidRDefault="002468B6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11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BF5F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101 </w:t>
      </w:r>
      <w:r w:rsidRPr="00E711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E71106" w:rsidRPr="00E71106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E711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71106" w:rsidRPr="00E71106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E711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D12361" w:rsidRPr="00E71106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E711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12361"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D12361" w:rsidRPr="00D12361" w:rsidRDefault="00D12361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D12361" w:rsidRPr="00D12361" w:rsidRDefault="00D12361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137BE0" w:rsidRPr="00137BE0" w:rsidRDefault="00D12361" w:rsidP="00137B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37BE0"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Принятие решения о проведен</w:t>
      </w:r>
      <w:proofErr w:type="gramStart"/>
      <w:r w:rsidR="00137BE0"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ии ау</w:t>
      </w:r>
      <w:proofErr w:type="gramEnd"/>
      <w:r w:rsidR="00137BE0"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кциона на право</w:t>
      </w:r>
    </w:p>
    <w:p w:rsidR="00137BE0" w:rsidRPr="00137BE0" w:rsidRDefault="00137BE0" w:rsidP="00137B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заключения договора аренды земельных участков,</w:t>
      </w:r>
    </w:p>
    <w:p w:rsidR="00137BE0" w:rsidRPr="00137BE0" w:rsidRDefault="00137BE0" w:rsidP="00137B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2468B6" w:rsidRPr="002468B6" w:rsidRDefault="00C91A45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 w:rsidR="00137BE0" w:rsidRPr="00137B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2468B6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468B6" w:rsidRPr="00E71106" w:rsidRDefault="002468B6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E71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редакции Постановлени</w:t>
      </w:r>
      <w:r w:rsidR="00D12361" w:rsidRPr="00E71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E71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F148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49</w:t>
      </w:r>
      <w:r w:rsidRPr="00E71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</w:t>
      </w:r>
      <w:r w:rsidR="00D12361" w:rsidRPr="00E71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148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D12361" w:rsidRPr="00E71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E71106" w:rsidRPr="00E71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июля</w:t>
      </w:r>
      <w:r w:rsidR="00D12361" w:rsidRPr="00E71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2018г.)</w:t>
      </w: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E71106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E71106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="00E7110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C0413" w:rsidRPr="002468B6" w:rsidRDefault="001C0413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E71106" w:rsidRDefault="002468B6" w:rsidP="00137B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E71106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="00E7110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1106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137BE0" w:rsidRPr="00E71106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71106" w:rsidRPr="00E71106">
        <w:rPr>
          <w:rFonts w:ascii="Times New Roman" w:hAnsi="Times New Roman"/>
          <w:sz w:val="24"/>
          <w:szCs w:val="24"/>
          <w:lang w:eastAsia="ru-RU"/>
        </w:rPr>
        <w:t>10</w:t>
      </w:r>
      <w:r w:rsidR="003955F9">
        <w:rPr>
          <w:rFonts w:ascii="Times New Roman" w:hAnsi="Times New Roman"/>
          <w:sz w:val="24"/>
          <w:szCs w:val="24"/>
          <w:lang w:eastAsia="ru-RU"/>
        </w:rPr>
        <w:t>1</w:t>
      </w:r>
      <w:r w:rsidR="00137BE0" w:rsidRPr="00E71106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E71106" w:rsidRPr="00E71106">
        <w:rPr>
          <w:rFonts w:ascii="Times New Roman" w:hAnsi="Times New Roman"/>
          <w:sz w:val="24"/>
          <w:szCs w:val="24"/>
          <w:lang w:eastAsia="ru-RU"/>
        </w:rPr>
        <w:t>1</w:t>
      </w:r>
      <w:r w:rsidR="00B3344A">
        <w:rPr>
          <w:rFonts w:ascii="Times New Roman" w:hAnsi="Times New Roman"/>
          <w:sz w:val="24"/>
          <w:szCs w:val="24"/>
          <w:lang w:eastAsia="ru-RU"/>
        </w:rPr>
        <w:t>6</w:t>
      </w:r>
      <w:r w:rsidR="00137BE0" w:rsidRPr="00E711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1106" w:rsidRPr="00E71106">
        <w:rPr>
          <w:rFonts w:ascii="Times New Roman" w:hAnsi="Times New Roman"/>
          <w:sz w:val="24"/>
          <w:szCs w:val="24"/>
          <w:lang w:eastAsia="ru-RU"/>
        </w:rPr>
        <w:t>нояб</w:t>
      </w:r>
      <w:r w:rsidR="00137BE0" w:rsidRPr="00E71106">
        <w:rPr>
          <w:rFonts w:ascii="Times New Roman" w:hAnsi="Times New Roman"/>
          <w:sz w:val="24"/>
          <w:szCs w:val="24"/>
          <w:lang w:eastAsia="ru-RU"/>
        </w:rPr>
        <w:t xml:space="preserve">ря 2017 года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E71106" w:rsidRPr="00E71106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 w:rsidR="00137BE0" w:rsidRPr="00E71106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поселения» (в редакции Постановления № </w:t>
      </w:r>
      <w:r w:rsidR="00F148D2">
        <w:rPr>
          <w:rFonts w:ascii="Times New Roman" w:hAnsi="Times New Roman"/>
          <w:sz w:val="24"/>
          <w:szCs w:val="24"/>
          <w:lang w:eastAsia="ru-RU"/>
        </w:rPr>
        <w:t>49</w:t>
      </w:r>
      <w:r w:rsidR="00137BE0" w:rsidRPr="00E71106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 w:rsidR="00F148D2">
        <w:rPr>
          <w:rFonts w:ascii="Times New Roman" w:hAnsi="Times New Roman"/>
          <w:sz w:val="24"/>
          <w:szCs w:val="24"/>
          <w:lang w:eastAsia="ru-RU"/>
        </w:rPr>
        <w:t>25</w:t>
      </w:r>
      <w:r w:rsidR="00137BE0" w:rsidRPr="00E71106">
        <w:rPr>
          <w:rFonts w:ascii="Times New Roman" w:hAnsi="Times New Roman"/>
          <w:sz w:val="24"/>
          <w:szCs w:val="24"/>
          <w:lang w:eastAsia="ru-RU"/>
        </w:rPr>
        <w:t>»</w:t>
      </w:r>
      <w:r w:rsidR="00E71106" w:rsidRPr="00E71106">
        <w:rPr>
          <w:rFonts w:ascii="Times New Roman" w:hAnsi="Times New Roman"/>
          <w:sz w:val="24"/>
          <w:szCs w:val="24"/>
          <w:lang w:eastAsia="ru-RU"/>
        </w:rPr>
        <w:t xml:space="preserve"> июля</w:t>
      </w:r>
      <w:r w:rsidR="00137BE0" w:rsidRPr="00E71106">
        <w:rPr>
          <w:rFonts w:ascii="Times New Roman" w:hAnsi="Times New Roman"/>
          <w:sz w:val="24"/>
          <w:szCs w:val="24"/>
          <w:lang w:eastAsia="ru-RU"/>
        </w:rPr>
        <w:t xml:space="preserve"> 2018г.)</w:t>
      </w:r>
      <w:r w:rsidRPr="00E711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106"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 w:rsidRPr="00E71106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E711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4959" w:rsidRPr="00E71106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E7110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2468B6" w:rsidRDefault="002468B6" w:rsidP="002468B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proofErr w:type="gramStart"/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 w:rsidR="004E6B31">
        <w:rPr>
          <w:rFonts w:ascii="Times New Roman" w:hAnsi="Times New Roman"/>
          <w:b/>
          <w:sz w:val="24"/>
          <w:szCs w:val="24"/>
          <w:lang w:eastAsia="ru-RU"/>
        </w:rPr>
        <w:t>Абзац 4 пункта 3.5.7</w:t>
      </w:r>
      <w:r w:rsidR="001C0413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</w:t>
      </w:r>
      <w:r w:rsidR="004E6B31">
        <w:rPr>
          <w:rFonts w:ascii="Times New Roman" w:hAnsi="Times New Roman"/>
          <w:b/>
          <w:sz w:val="24"/>
          <w:szCs w:val="24"/>
          <w:lang w:eastAsia="ru-RU"/>
        </w:rPr>
        <w:t xml:space="preserve"> дополнить подпунктами 12</w:t>
      </w:r>
      <w:r w:rsidR="0086354A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4E6B31">
        <w:rPr>
          <w:rFonts w:ascii="Times New Roman" w:hAnsi="Times New Roman"/>
          <w:b/>
          <w:sz w:val="24"/>
          <w:szCs w:val="24"/>
          <w:lang w:eastAsia="ru-RU"/>
        </w:rPr>
        <w:t>, 13</w:t>
      </w:r>
      <w:r w:rsidR="0086354A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4E6B31">
        <w:rPr>
          <w:rFonts w:ascii="Times New Roman" w:hAnsi="Times New Roman"/>
          <w:b/>
          <w:sz w:val="24"/>
          <w:szCs w:val="24"/>
          <w:lang w:eastAsia="ru-RU"/>
        </w:rPr>
        <w:t>, 14</w:t>
      </w:r>
      <w:r w:rsidR="0086354A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4E6B31">
        <w:rPr>
          <w:rFonts w:ascii="Times New Roman" w:hAnsi="Times New Roman"/>
          <w:b/>
          <w:sz w:val="24"/>
          <w:szCs w:val="24"/>
          <w:lang w:eastAsia="ru-RU"/>
        </w:rPr>
        <w:t xml:space="preserve"> следующего содержания</w:t>
      </w:r>
      <w:r w:rsidR="00156DF6">
        <w:rPr>
          <w:rFonts w:ascii="Times New Roman" w:hAnsi="Times New Roman"/>
          <w:b/>
          <w:sz w:val="24"/>
          <w:szCs w:val="24"/>
          <w:lang w:eastAsia="ru-RU"/>
        </w:rPr>
        <w:t>:</w:t>
      </w:r>
      <w:proofErr w:type="gramEnd"/>
    </w:p>
    <w:p w:rsidR="004E6B31" w:rsidRPr="004E6B31" w:rsidRDefault="001C0413" w:rsidP="004E6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4E6B3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15EDF">
        <w:rPr>
          <w:rFonts w:ascii="Times New Roman" w:hAnsi="Times New Roman"/>
          <w:sz w:val="24"/>
          <w:szCs w:val="24"/>
          <w:lang w:eastAsia="ru-RU"/>
        </w:rPr>
        <w:t>«</w:t>
      </w:r>
      <w:r w:rsidR="004E6B31" w:rsidRPr="004E6B31">
        <w:rPr>
          <w:rFonts w:ascii="Times New Roman" w:hAnsi="Times New Roman"/>
          <w:sz w:val="24"/>
          <w:szCs w:val="24"/>
          <w:lang w:eastAsia="ru-RU"/>
        </w:rPr>
        <w:t>12)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4E6B31" w:rsidRPr="004E6B31" w:rsidRDefault="004E6B31" w:rsidP="004E6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4E6B31">
        <w:rPr>
          <w:rFonts w:ascii="Times New Roman" w:hAnsi="Times New Roman"/>
          <w:sz w:val="24"/>
          <w:szCs w:val="24"/>
          <w:lang w:eastAsia="ru-RU"/>
        </w:rPr>
        <w:t>13)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</w:t>
      </w:r>
      <w:proofErr w:type="gramEnd"/>
      <w:r w:rsidRPr="004E6B31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муниципального района утвержденной проектной документации </w:t>
      </w:r>
      <w:proofErr w:type="gramStart"/>
      <w:r w:rsidRPr="004E6B31">
        <w:rPr>
          <w:rFonts w:ascii="Times New Roman" w:hAnsi="Times New Roman"/>
          <w:sz w:val="24"/>
          <w:szCs w:val="24"/>
          <w:lang w:eastAsia="ru-RU"/>
        </w:rPr>
        <w:t>по реконструкции самовольной постройки в целях ее приведения в соответствие с установленными требованиями в срок</w:t>
      </w:r>
      <w:proofErr w:type="gramEnd"/>
      <w:r w:rsidRPr="004E6B31">
        <w:rPr>
          <w:rFonts w:ascii="Times New Roman" w:hAnsi="Times New Roman"/>
          <w:sz w:val="24"/>
          <w:szCs w:val="24"/>
          <w:lang w:eastAsia="ru-RU"/>
        </w:rPr>
        <w:t>, не превышающий двенадцати месяцев;</w:t>
      </w:r>
    </w:p>
    <w:p w:rsidR="00715EDF" w:rsidRDefault="004E6B31" w:rsidP="004E6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2961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B31">
        <w:rPr>
          <w:rFonts w:ascii="Times New Roman" w:hAnsi="Times New Roman"/>
          <w:sz w:val="24"/>
          <w:szCs w:val="24"/>
          <w:lang w:eastAsia="ru-RU"/>
        </w:rPr>
        <w:t xml:space="preserve">14) 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</w:t>
      </w:r>
      <w:r w:rsidRPr="004E6B31">
        <w:rPr>
          <w:rFonts w:ascii="Times New Roman" w:hAnsi="Times New Roman"/>
          <w:sz w:val="24"/>
          <w:szCs w:val="24"/>
          <w:lang w:eastAsia="ru-RU"/>
        </w:rPr>
        <w:lastRenderedPageBreak/>
        <w:t>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</w:r>
      <w:proofErr w:type="gramStart"/>
      <w:r w:rsidRPr="004E6B31">
        <w:rPr>
          <w:rFonts w:ascii="Times New Roman" w:hAnsi="Times New Roman"/>
          <w:sz w:val="24"/>
          <w:szCs w:val="24"/>
          <w:lang w:eastAsia="ru-RU"/>
        </w:rPr>
        <w:t>.</w:t>
      </w:r>
      <w:r w:rsidR="00715EDF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2468B6" w:rsidRPr="002468B6" w:rsidRDefault="001C0413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EDF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68B6"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="002468B6"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2468B6"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="002468B6"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468B6" w:rsidRDefault="002468B6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C04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 w:rsidR="00D742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2468B6" w:rsidRDefault="00974A48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71106">
        <w:rPr>
          <w:rFonts w:ascii="Times New Roman" w:eastAsia="Times New Roman" w:hAnsi="Times New Roman"/>
          <w:b/>
          <w:sz w:val="24"/>
          <w:szCs w:val="24"/>
          <w:lang w:eastAsia="ru-RU"/>
        </w:rPr>
        <w:t>И.о</w:t>
      </w:r>
      <w:proofErr w:type="gramStart"/>
      <w:r w:rsidR="00E7110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End"/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лав</w:t>
      </w:r>
      <w:r w:rsidR="00E71106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71106" w:rsidRPr="00E71106">
        <w:rPr>
          <w:rFonts w:ascii="Times New Roman" w:eastAsia="Times New Roman" w:hAnsi="Times New Roman"/>
          <w:b/>
          <w:sz w:val="24"/>
          <w:szCs w:val="24"/>
          <w:lang w:eastAsia="ru-RU"/>
        </w:rPr>
        <w:t>Савинского</w:t>
      </w:r>
    </w:p>
    <w:p w:rsidR="000561B2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</w:t>
      </w:r>
      <w:r w:rsidR="00D12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711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А.А. </w:t>
      </w:r>
      <w:proofErr w:type="spellStart"/>
      <w:r w:rsidR="00E71106">
        <w:rPr>
          <w:rFonts w:ascii="Times New Roman" w:eastAsia="Times New Roman" w:hAnsi="Times New Roman"/>
          <w:b/>
          <w:sz w:val="24"/>
          <w:szCs w:val="24"/>
          <w:lang w:eastAsia="ru-RU"/>
        </w:rPr>
        <w:t>Хмуров</w:t>
      </w:r>
      <w:proofErr w:type="spellEnd"/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E71106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/201</w:t>
      </w:r>
      <w:r w:rsidR="00974A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06" w:rsidRPr="002468B6" w:rsidRDefault="00E7110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71106" w:rsidRPr="002468B6" w:rsidSect="000D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84448"/>
    <w:rsid w:val="000561B2"/>
    <w:rsid w:val="00080F4B"/>
    <w:rsid w:val="000D6557"/>
    <w:rsid w:val="00137BE0"/>
    <w:rsid w:val="00156DF6"/>
    <w:rsid w:val="001C0413"/>
    <w:rsid w:val="00213F0F"/>
    <w:rsid w:val="002468B6"/>
    <w:rsid w:val="002659A8"/>
    <w:rsid w:val="0029613F"/>
    <w:rsid w:val="002B1372"/>
    <w:rsid w:val="00387F61"/>
    <w:rsid w:val="003955F9"/>
    <w:rsid w:val="004E6B31"/>
    <w:rsid w:val="00587177"/>
    <w:rsid w:val="005F2D29"/>
    <w:rsid w:val="005F4959"/>
    <w:rsid w:val="006B4B01"/>
    <w:rsid w:val="006D5759"/>
    <w:rsid w:val="00715EDF"/>
    <w:rsid w:val="007A244A"/>
    <w:rsid w:val="0086354A"/>
    <w:rsid w:val="0088284B"/>
    <w:rsid w:val="008837F8"/>
    <w:rsid w:val="00884448"/>
    <w:rsid w:val="008B53EB"/>
    <w:rsid w:val="00932D26"/>
    <w:rsid w:val="00974A48"/>
    <w:rsid w:val="009D616F"/>
    <w:rsid w:val="00A33592"/>
    <w:rsid w:val="00A80D78"/>
    <w:rsid w:val="00AC29BB"/>
    <w:rsid w:val="00B3344A"/>
    <w:rsid w:val="00B83D17"/>
    <w:rsid w:val="00BF5FB2"/>
    <w:rsid w:val="00C91A45"/>
    <w:rsid w:val="00CE7F3B"/>
    <w:rsid w:val="00CF4AB6"/>
    <w:rsid w:val="00D0229D"/>
    <w:rsid w:val="00D12361"/>
    <w:rsid w:val="00D440DC"/>
    <w:rsid w:val="00D46115"/>
    <w:rsid w:val="00D74287"/>
    <w:rsid w:val="00D75326"/>
    <w:rsid w:val="00E2347B"/>
    <w:rsid w:val="00E71106"/>
    <w:rsid w:val="00F148D2"/>
    <w:rsid w:val="00FD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1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2018-09-13T08:29:00Z</cp:lastPrinted>
  <dcterms:created xsi:type="dcterms:W3CDTF">2018-09-13T07:43:00Z</dcterms:created>
  <dcterms:modified xsi:type="dcterms:W3CDTF">2018-09-17T13:32:00Z</dcterms:modified>
</cp:coreProperties>
</file>