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FC" w:rsidRDefault="00E44CFC" w:rsidP="00E44CFC">
      <w:pPr>
        <w:jc w:val="center"/>
        <w:rPr>
          <w:b/>
          <w:sz w:val="26"/>
          <w:szCs w:val="26"/>
        </w:rPr>
      </w:pPr>
      <w:r w:rsidRPr="007B0032">
        <w:rPr>
          <w:b/>
          <w:noProof/>
        </w:rPr>
        <w:drawing>
          <wp:inline distT="0" distB="0" distL="0" distR="0">
            <wp:extent cx="6000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FC" w:rsidRPr="00215551" w:rsidRDefault="00E44CFC" w:rsidP="00E44CFC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ВОЛГОГРАДСКАЯ ОБЛАСТЬ</w:t>
      </w:r>
    </w:p>
    <w:p w:rsidR="00E44CFC" w:rsidRPr="00215551" w:rsidRDefault="00E44CFC" w:rsidP="00E44CFC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ПАЛЛАСОВСКИЙ МУНИЦИПАЛЬНЫЙ РАЙОН</w:t>
      </w:r>
    </w:p>
    <w:p w:rsidR="00E44CFC" w:rsidRPr="00215551" w:rsidRDefault="00E44CFC" w:rsidP="00E44CF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САВИНСКОГО</w:t>
      </w:r>
      <w:r w:rsidRPr="00215551">
        <w:rPr>
          <w:b/>
          <w:sz w:val="26"/>
          <w:szCs w:val="26"/>
        </w:rPr>
        <w:t xml:space="preserve"> СЕЛЬСКОГО ПОСЕЛЕНИЯ</w:t>
      </w:r>
    </w:p>
    <w:p w:rsidR="00E44CFC" w:rsidRPr="00215551" w:rsidRDefault="00E44CFC" w:rsidP="00E44CFC">
      <w:pPr>
        <w:rPr>
          <w:sz w:val="26"/>
          <w:szCs w:val="26"/>
        </w:rPr>
      </w:pPr>
    </w:p>
    <w:p w:rsidR="00E44CFC" w:rsidRPr="00215551" w:rsidRDefault="00E44CFC" w:rsidP="00E44CFC">
      <w:pPr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 О С Т А Н О В Л Е Н И Е</w:t>
      </w:r>
    </w:p>
    <w:p w:rsidR="00E44CFC" w:rsidRPr="00215551" w:rsidRDefault="00E44CFC" w:rsidP="00E44C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Савинка</w:t>
      </w:r>
      <w:proofErr w:type="spellEnd"/>
    </w:p>
    <w:p w:rsidR="00E44CFC" w:rsidRPr="00215551" w:rsidRDefault="00E44CFC" w:rsidP="00E44CFC">
      <w:pPr>
        <w:rPr>
          <w:sz w:val="26"/>
          <w:szCs w:val="26"/>
        </w:rPr>
      </w:pPr>
      <w:r>
        <w:rPr>
          <w:sz w:val="26"/>
          <w:szCs w:val="26"/>
        </w:rPr>
        <w:t xml:space="preserve">    «23» января </w:t>
      </w:r>
      <w:r w:rsidRPr="00215551">
        <w:rPr>
          <w:sz w:val="26"/>
          <w:szCs w:val="26"/>
        </w:rPr>
        <w:t xml:space="preserve">2020 года                                                                                № </w:t>
      </w:r>
      <w:r>
        <w:rPr>
          <w:sz w:val="26"/>
          <w:szCs w:val="26"/>
        </w:rPr>
        <w:t>13</w:t>
      </w:r>
      <w:r w:rsidRPr="00215551">
        <w:rPr>
          <w:sz w:val="26"/>
          <w:szCs w:val="26"/>
        </w:rPr>
        <w:t xml:space="preserve">                                                    </w:t>
      </w:r>
    </w:p>
    <w:p w:rsidR="00E44CFC" w:rsidRPr="00215551" w:rsidRDefault="00E44CFC" w:rsidP="00E44CF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44CFC" w:rsidRPr="00215551" w:rsidTr="00FE346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44CFC" w:rsidRPr="00BA4240" w:rsidRDefault="00E44CFC" w:rsidP="00FE3467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250E22">
              <w:rPr>
                <w:b/>
                <w:sz w:val="26"/>
                <w:szCs w:val="26"/>
              </w:rPr>
              <w:t>О внесении изменений и</w:t>
            </w:r>
            <w:r>
              <w:rPr>
                <w:b/>
                <w:sz w:val="26"/>
                <w:szCs w:val="26"/>
              </w:rPr>
              <w:t xml:space="preserve"> дополнений в Постановление № 22 от 20 февраля 2019</w:t>
            </w:r>
            <w:r w:rsidRPr="00250E22">
              <w:rPr>
                <w:b/>
                <w:sz w:val="26"/>
                <w:szCs w:val="26"/>
              </w:rPr>
              <w:t xml:space="preserve">г.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«Об утверждении Порядка предоставления субсидий юридическим лицам (за исключением субсидий муниципальным учреждениям), </w:t>
            </w:r>
          </w:p>
          <w:p w:rsidR="00E44CFC" w:rsidRPr="00BA4240" w:rsidRDefault="00E44CFC" w:rsidP="00FE3467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индивидуальным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предпринимателям, физическим </w:t>
            </w:r>
          </w:p>
          <w:p w:rsidR="00E44CFC" w:rsidRDefault="00E44CFC" w:rsidP="00FE3467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BA4240">
              <w:rPr>
                <w:b/>
                <w:bCs/>
                <w:color w:val="000000"/>
                <w:sz w:val="26"/>
                <w:szCs w:val="26"/>
              </w:rPr>
              <w:t>лицам - производителям товаров, работ, услуг из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бюджета </w:t>
            </w:r>
            <w:r>
              <w:rPr>
                <w:b/>
                <w:bCs/>
                <w:color w:val="000000"/>
                <w:sz w:val="26"/>
                <w:szCs w:val="26"/>
              </w:rPr>
              <w:t>Савинского</w:t>
            </w:r>
            <w:r w:rsidRPr="00BA4240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E44CFC" w:rsidRPr="00BF7A73" w:rsidRDefault="00E44CFC" w:rsidP="00FE3467">
            <w:pPr>
              <w:shd w:val="clear" w:color="auto" w:fill="FFFFFF"/>
              <w:spacing w:line="288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4CFC" w:rsidRPr="00215551" w:rsidRDefault="00E44CFC" w:rsidP="00E44CFC">
      <w:pPr>
        <w:ind w:firstLine="54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С целью приведения законодательства </w:t>
      </w:r>
      <w:r>
        <w:rPr>
          <w:sz w:val="26"/>
          <w:szCs w:val="26"/>
        </w:rPr>
        <w:t>Савинского</w:t>
      </w:r>
      <w:r w:rsidRPr="00215551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Савинского</w:t>
      </w:r>
      <w:r w:rsidRPr="00215551">
        <w:rPr>
          <w:sz w:val="26"/>
          <w:szCs w:val="26"/>
        </w:rPr>
        <w:t xml:space="preserve"> сельского поселения</w:t>
      </w:r>
    </w:p>
    <w:p w:rsidR="00E44CFC" w:rsidRPr="00215551" w:rsidRDefault="00E44CFC" w:rsidP="00E44CFC">
      <w:pPr>
        <w:ind w:firstLine="540"/>
        <w:jc w:val="center"/>
        <w:rPr>
          <w:b/>
          <w:sz w:val="26"/>
          <w:szCs w:val="26"/>
        </w:rPr>
      </w:pPr>
    </w:p>
    <w:p w:rsidR="00E44CFC" w:rsidRPr="00215551" w:rsidRDefault="00E44CFC" w:rsidP="00E44CFC">
      <w:pPr>
        <w:ind w:firstLine="540"/>
        <w:jc w:val="center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>ПОСТАНОВЛЯЕТ:</w:t>
      </w:r>
    </w:p>
    <w:p w:rsidR="00E44CFC" w:rsidRPr="00215551" w:rsidRDefault="00E44CFC" w:rsidP="00E44CFC">
      <w:pPr>
        <w:ind w:firstLine="540"/>
        <w:jc w:val="center"/>
        <w:rPr>
          <w:b/>
          <w:sz w:val="26"/>
          <w:szCs w:val="26"/>
        </w:rPr>
      </w:pPr>
    </w:p>
    <w:p w:rsidR="00E44CFC" w:rsidRPr="00564AD5" w:rsidRDefault="00E44CFC" w:rsidP="00E44CFC">
      <w:pPr>
        <w:shd w:val="clear" w:color="auto" w:fill="FFFFFF"/>
        <w:spacing w:line="288" w:lineRule="atLeast"/>
        <w:jc w:val="both"/>
        <w:rPr>
          <w:b/>
          <w:bCs/>
          <w:color w:val="000000"/>
          <w:sz w:val="26"/>
          <w:szCs w:val="26"/>
        </w:rPr>
      </w:pPr>
      <w:r w:rsidRPr="00215551">
        <w:rPr>
          <w:sz w:val="26"/>
          <w:szCs w:val="26"/>
        </w:rPr>
        <w:t xml:space="preserve">        </w:t>
      </w:r>
      <w:r w:rsidRPr="006B178B">
        <w:rPr>
          <w:sz w:val="26"/>
          <w:szCs w:val="26"/>
        </w:rPr>
        <w:t xml:space="preserve">1. Внести изменения и дополнения в Постановление Администрации </w:t>
      </w:r>
      <w:r>
        <w:rPr>
          <w:sz w:val="26"/>
          <w:szCs w:val="26"/>
        </w:rPr>
        <w:t>Савинского</w:t>
      </w:r>
      <w:r w:rsidRPr="006B178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№ 22 от 20</w:t>
      </w:r>
      <w:r w:rsidRPr="006B178B">
        <w:rPr>
          <w:sz w:val="26"/>
          <w:szCs w:val="26"/>
        </w:rPr>
        <w:t xml:space="preserve"> февраля 2019г. </w:t>
      </w:r>
      <w:r w:rsidRPr="006B178B">
        <w:rPr>
          <w:bCs/>
          <w:color w:val="000000"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>
        <w:rPr>
          <w:bCs/>
          <w:color w:val="000000"/>
          <w:sz w:val="26"/>
          <w:szCs w:val="26"/>
        </w:rPr>
        <w:t>Савинского</w:t>
      </w:r>
      <w:r w:rsidRPr="006B178B">
        <w:rPr>
          <w:bCs/>
          <w:color w:val="000000"/>
          <w:sz w:val="26"/>
          <w:szCs w:val="26"/>
        </w:rPr>
        <w:t xml:space="preserve"> сельского поселения</w:t>
      </w:r>
      <w:r>
        <w:rPr>
          <w:bCs/>
          <w:color w:val="000000"/>
          <w:sz w:val="26"/>
          <w:szCs w:val="26"/>
        </w:rPr>
        <w:t xml:space="preserve"> </w:t>
      </w:r>
      <w:r w:rsidRPr="006B178B">
        <w:rPr>
          <w:sz w:val="26"/>
          <w:szCs w:val="26"/>
        </w:rPr>
        <w:t>- (далее - постановление</w:t>
      </w:r>
      <w:r w:rsidRPr="00215551">
        <w:rPr>
          <w:sz w:val="26"/>
          <w:szCs w:val="26"/>
        </w:rPr>
        <w:t>).</w:t>
      </w:r>
      <w:bookmarkStart w:id="0" w:name="sub_110107"/>
    </w:p>
    <w:p w:rsidR="00E44CFC" w:rsidRPr="00215551" w:rsidRDefault="00E44CFC" w:rsidP="00E44CFC">
      <w:pPr>
        <w:shd w:val="clear" w:color="auto" w:fill="FFFFFF"/>
        <w:jc w:val="both"/>
        <w:rPr>
          <w:sz w:val="26"/>
          <w:szCs w:val="26"/>
        </w:rPr>
      </w:pPr>
      <w:r w:rsidRPr="00215551">
        <w:rPr>
          <w:b/>
          <w:sz w:val="26"/>
          <w:szCs w:val="26"/>
        </w:rPr>
        <w:t xml:space="preserve">          1.1. П</w:t>
      </w:r>
      <w:r>
        <w:rPr>
          <w:b/>
          <w:sz w:val="26"/>
          <w:szCs w:val="26"/>
        </w:rPr>
        <w:t>одпункт 4</w:t>
      </w:r>
      <w:r w:rsidRPr="00215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пункта 2.1. Раздела 2 Порядка</w:t>
      </w:r>
      <w:r w:rsidRPr="00215551">
        <w:rPr>
          <w:b/>
          <w:sz w:val="26"/>
          <w:szCs w:val="26"/>
        </w:rPr>
        <w:t xml:space="preserve"> изложить в следующей редакции:</w:t>
      </w:r>
      <w:r w:rsidRPr="00215551">
        <w:rPr>
          <w:sz w:val="26"/>
          <w:szCs w:val="26"/>
        </w:rPr>
        <w:t xml:space="preserve"> </w:t>
      </w:r>
    </w:p>
    <w:p w:rsidR="00E44CFC" w:rsidRPr="009443B6" w:rsidRDefault="00E44CFC" w:rsidP="00E44CFC">
      <w:pPr>
        <w:shd w:val="clear" w:color="auto" w:fill="FFFFFF"/>
        <w:spacing w:line="290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Pr="009443B6">
        <w:rPr>
          <w:color w:val="000000"/>
          <w:sz w:val="26"/>
          <w:szCs w:val="26"/>
        </w:rPr>
        <w:t>«4.).</w:t>
      </w:r>
      <w:r w:rsidRPr="009443B6">
        <w:rPr>
          <w:rStyle w:val="a3"/>
          <w:color w:val="000000"/>
          <w:sz w:val="26"/>
          <w:szCs w:val="26"/>
        </w:rPr>
        <w:t xml:space="preserve"> </w:t>
      </w:r>
      <w:r w:rsidRPr="009443B6">
        <w:rPr>
          <w:color w:val="000000"/>
          <w:sz w:val="26"/>
          <w:szCs w:val="26"/>
          <w:shd w:val="clear" w:color="auto" w:fill="FFFFFF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>
        <w:rPr>
          <w:color w:val="000000"/>
          <w:sz w:val="26"/>
          <w:szCs w:val="26"/>
          <w:shd w:val="clear" w:color="auto" w:fill="FFFFFF"/>
        </w:rPr>
        <w:t>».</w:t>
      </w:r>
    </w:p>
    <w:p w:rsidR="00E44CFC" w:rsidRPr="00215551" w:rsidRDefault="00E44CFC" w:rsidP="00E44CFC">
      <w:pPr>
        <w:shd w:val="clear" w:color="auto" w:fill="FFFFFF"/>
        <w:jc w:val="both"/>
        <w:rPr>
          <w:sz w:val="26"/>
          <w:szCs w:val="26"/>
        </w:rPr>
      </w:pPr>
    </w:p>
    <w:p w:rsidR="00E44CFC" w:rsidRDefault="00E44CFC" w:rsidP="00E44CFC">
      <w:pPr>
        <w:shd w:val="clear" w:color="auto" w:fill="FFFFFF"/>
        <w:jc w:val="both"/>
        <w:rPr>
          <w:sz w:val="26"/>
          <w:szCs w:val="26"/>
        </w:rPr>
      </w:pPr>
      <w:r w:rsidRPr="00215551">
        <w:rPr>
          <w:sz w:val="26"/>
          <w:szCs w:val="26"/>
        </w:rPr>
        <w:lastRenderedPageBreak/>
        <w:t xml:space="preserve">        2. Контроль за исполнением настоящего П</w:t>
      </w:r>
      <w:r>
        <w:rPr>
          <w:sz w:val="26"/>
          <w:szCs w:val="26"/>
        </w:rPr>
        <w:t>остановления оставляю за собой.</w:t>
      </w:r>
      <w:bookmarkStart w:id="1" w:name="_GoBack"/>
      <w:bookmarkEnd w:id="1"/>
    </w:p>
    <w:p w:rsidR="00E44CFC" w:rsidRDefault="00E44CFC" w:rsidP="00E44CFC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E44CFC" w:rsidRPr="00215551" w:rsidRDefault="00E44CFC" w:rsidP="00E44CF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15551">
        <w:rPr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Pr="00215551" w:rsidRDefault="00E44CFC" w:rsidP="00E44CFC">
      <w:pPr>
        <w:jc w:val="both"/>
        <w:rPr>
          <w:b/>
          <w:sz w:val="26"/>
          <w:szCs w:val="26"/>
        </w:rPr>
      </w:pPr>
    </w:p>
    <w:p w:rsidR="00E44CFC" w:rsidRPr="00215551" w:rsidRDefault="00E44CFC" w:rsidP="00E44CFC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Савинского</w:t>
      </w:r>
      <w:r w:rsidRPr="00215551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А.И. Конев</w:t>
      </w:r>
    </w:p>
    <w:p w:rsidR="00E44CFC" w:rsidRDefault="00E44CFC" w:rsidP="00E44CFC">
      <w:pPr>
        <w:jc w:val="both"/>
        <w:rPr>
          <w:b/>
          <w:sz w:val="26"/>
          <w:szCs w:val="26"/>
        </w:rPr>
      </w:pPr>
      <w:r w:rsidRPr="00215551">
        <w:rPr>
          <w:b/>
          <w:sz w:val="26"/>
          <w:szCs w:val="26"/>
        </w:rPr>
        <w:t xml:space="preserve">сельского поселения                                                      </w:t>
      </w: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Pr="00215551" w:rsidRDefault="00E44CFC" w:rsidP="00E44CFC">
      <w:pPr>
        <w:jc w:val="both"/>
        <w:rPr>
          <w:b/>
          <w:sz w:val="26"/>
          <w:szCs w:val="26"/>
        </w:rPr>
      </w:pPr>
    </w:p>
    <w:p w:rsidR="00E44CFC" w:rsidRPr="00215551" w:rsidRDefault="00E44CFC" w:rsidP="00E44CF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13/2020</w:t>
      </w: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E44CFC" w:rsidRDefault="00E44CFC" w:rsidP="00E44CFC">
      <w:pPr>
        <w:jc w:val="both"/>
        <w:rPr>
          <w:b/>
          <w:sz w:val="26"/>
          <w:szCs w:val="26"/>
        </w:rPr>
      </w:pPr>
    </w:p>
    <w:p w:rsidR="00583F3B" w:rsidRDefault="00583F3B"/>
    <w:sectPr w:rsidR="0058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B"/>
    <w:rsid w:val="002F368B"/>
    <w:rsid w:val="00583F3B"/>
    <w:rsid w:val="00E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5E37"/>
  <w15:chartTrackingRefBased/>
  <w15:docId w15:val="{6F6FA133-ED23-455A-A37F-F7BC170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4C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2</cp:revision>
  <dcterms:created xsi:type="dcterms:W3CDTF">2020-01-23T08:01:00Z</dcterms:created>
  <dcterms:modified xsi:type="dcterms:W3CDTF">2020-01-23T08:01:00Z</dcterms:modified>
</cp:coreProperties>
</file>