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E0B9D" w:rsidRDefault="00C21770" w:rsidP="00C21770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65534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="006553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553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с.Савинка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65534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100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65534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24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65534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ноября 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</w:t>
      </w:r>
      <w:r w:rsidR="0065534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3F243B" w:rsidRPr="003F243B" w:rsidRDefault="00C276E3" w:rsidP="003F243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3F243B" w:rsidRPr="003F24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Предоставление согласия на строительство, </w:t>
      </w:r>
    </w:p>
    <w:p w:rsidR="003F243B" w:rsidRPr="003F243B" w:rsidRDefault="003F243B" w:rsidP="003F243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F24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реконструкцию объектов капитального </w:t>
      </w:r>
    </w:p>
    <w:p w:rsidR="003F243B" w:rsidRPr="003F243B" w:rsidRDefault="003F243B" w:rsidP="003F243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F24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строительства, объектов, предназначенных </w:t>
      </w:r>
    </w:p>
    <w:p w:rsidR="003F243B" w:rsidRPr="003F243B" w:rsidRDefault="003F243B" w:rsidP="003F243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F24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для осуществления дорожной деятельности, </w:t>
      </w:r>
    </w:p>
    <w:p w:rsidR="003F243B" w:rsidRPr="003F243B" w:rsidRDefault="003F243B" w:rsidP="003F243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F24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объектов дорожного сервиса, установку </w:t>
      </w:r>
    </w:p>
    <w:p w:rsidR="003F243B" w:rsidRPr="003F243B" w:rsidRDefault="003F243B" w:rsidP="003F243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F24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рекламных конструкций, информационных </w:t>
      </w:r>
    </w:p>
    <w:p w:rsidR="003F243B" w:rsidRPr="003F243B" w:rsidRDefault="003F243B" w:rsidP="003F243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F24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щитов и указателей в границах придорожных </w:t>
      </w:r>
    </w:p>
    <w:p w:rsidR="003F243B" w:rsidRPr="003F243B" w:rsidRDefault="003F243B" w:rsidP="003F243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F24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полос автомобильных дорог общего пользования </w:t>
      </w:r>
    </w:p>
    <w:p w:rsidR="005E0B9D" w:rsidRDefault="003F243B" w:rsidP="003F243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F24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местного значения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C21770" w:rsidRDefault="00C21770" w:rsidP="003F243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6553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6553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9A0610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1C3C06" w:rsidRPr="009A0610" w:rsidRDefault="000338B8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9A0610">
        <w:rPr>
          <w:rFonts w:ascii="Times New Roman" w:eastAsia="Times New Roman" w:hAnsi="Times New Roman"/>
          <w:color w:val="000000" w:themeColor="text1"/>
          <w:lang w:eastAsia="ru-RU"/>
        </w:rPr>
        <w:t>1.Внести изменения и дополнения</w:t>
      </w:r>
      <w:r w:rsidR="002468B6" w:rsidRPr="009A0610">
        <w:rPr>
          <w:rFonts w:ascii="Times New Roman" w:eastAsia="Times New Roman" w:hAnsi="Times New Roman"/>
          <w:color w:val="000000" w:themeColor="text1"/>
          <w:lang w:eastAsia="ru-RU"/>
        </w:rPr>
        <w:t xml:space="preserve"> в </w:t>
      </w:r>
      <w:r w:rsidR="00D74287" w:rsidRPr="009A0610">
        <w:rPr>
          <w:rFonts w:ascii="Times New Roman" w:eastAsia="Times New Roman" w:hAnsi="Times New Roman"/>
          <w:color w:val="000000" w:themeColor="text1"/>
          <w:lang w:eastAsia="ru-RU"/>
        </w:rPr>
        <w:t>п</w:t>
      </w:r>
      <w:r w:rsidR="002468B6" w:rsidRPr="009A0610">
        <w:rPr>
          <w:rFonts w:ascii="Times New Roman" w:eastAsia="Times New Roman" w:hAnsi="Times New Roman"/>
          <w:color w:val="000000" w:themeColor="text1"/>
          <w:lang w:eastAsia="ru-RU"/>
        </w:rPr>
        <w:t xml:space="preserve">остановление </w:t>
      </w:r>
      <w:r w:rsidR="00D74287" w:rsidRPr="009A0610">
        <w:rPr>
          <w:rFonts w:ascii="Times New Roman" w:eastAsia="Times New Roman" w:hAnsi="Times New Roman"/>
          <w:color w:val="000000" w:themeColor="text1"/>
          <w:lang w:eastAsia="ru-RU"/>
        </w:rPr>
        <w:t>а</w:t>
      </w:r>
      <w:r w:rsidR="002468B6" w:rsidRPr="009A0610">
        <w:rPr>
          <w:rFonts w:ascii="Times New Roman" w:eastAsia="Times New Roman" w:hAnsi="Times New Roman"/>
          <w:color w:val="000000" w:themeColor="text1"/>
          <w:lang w:eastAsia="ru-RU"/>
        </w:rPr>
        <w:t xml:space="preserve">дминистрации </w:t>
      </w:r>
      <w:r w:rsidR="00655342" w:rsidRPr="009A0610">
        <w:rPr>
          <w:rFonts w:ascii="Times New Roman" w:eastAsia="Times New Roman" w:hAnsi="Times New Roman"/>
          <w:color w:val="000000" w:themeColor="text1"/>
          <w:lang w:eastAsia="ru-RU"/>
        </w:rPr>
        <w:t>Савинского</w:t>
      </w:r>
      <w:r w:rsidR="002468B6" w:rsidRPr="009A0610">
        <w:rPr>
          <w:rFonts w:ascii="Times New Roman" w:eastAsia="Times New Roman" w:hAnsi="Times New Roman"/>
          <w:color w:val="000000" w:themeColor="text1"/>
          <w:lang w:eastAsia="ru-RU"/>
        </w:rPr>
        <w:t xml:space="preserve"> сельского поселения</w:t>
      </w:r>
      <w:r w:rsidR="00A065E7" w:rsidRPr="009A0610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272042" w:rsidRPr="009A0610">
        <w:rPr>
          <w:rFonts w:ascii="Times New Roman" w:eastAsia="Times New Roman" w:hAnsi="Times New Roman"/>
          <w:color w:val="000000" w:themeColor="text1"/>
          <w:lang w:eastAsia="ru-RU"/>
        </w:rPr>
        <w:t>№</w:t>
      </w:r>
      <w:r w:rsidR="00655342" w:rsidRPr="009A0610">
        <w:rPr>
          <w:rFonts w:ascii="Times New Roman" w:eastAsia="Times New Roman" w:hAnsi="Times New Roman"/>
          <w:color w:val="000000" w:themeColor="text1"/>
          <w:lang w:eastAsia="ru-RU"/>
        </w:rPr>
        <w:t xml:space="preserve"> 100</w:t>
      </w:r>
      <w:r w:rsidR="00272042" w:rsidRPr="009A0610">
        <w:rPr>
          <w:rFonts w:ascii="Times New Roman" w:eastAsia="Times New Roman" w:hAnsi="Times New Roman"/>
          <w:color w:val="000000" w:themeColor="text1"/>
          <w:lang w:eastAsia="ru-RU"/>
        </w:rPr>
        <w:t xml:space="preserve"> от «</w:t>
      </w:r>
      <w:r w:rsidR="00655342" w:rsidRPr="009A0610">
        <w:rPr>
          <w:rFonts w:ascii="Times New Roman" w:eastAsia="Times New Roman" w:hAnsi="Times New Roman"/>
          <w:color w:val="000000" w:themeColor="text1"/>
          <w:lang w:eastAsia="ru-RU"/>
        </w:rPr>
        <w:t>24</w:t>
      </w:r>
      <w:r w:rsidR="00A065E7" w:rsidRPr="009A0610">
        <w:rPr>
          <w:rFonts w:ascii="Times New Roman" w:eastAsia="Times New Roman" w:hAnsi="Times New Roman"/>
          <w:color w:val="000000" w:themeColor="text1"/>
          <w:lang w:eastAsia="ru-RU"/>
        </w:rPr>
        <w:t xml:space="preserve">» </w:t>
      </w:r>
      <w:r w:rsidR="00655342" w:rsidRPr="009A0610">
        <w:rPr>
          <w:rFonts w:ascii="Times New Roman" w:eastAsia="Times New Roman" w:hAnsi="Times New Roman"/>
          <w:color w:val="000000" w:themeColor="text1"/>
          <w:lang w:eastAsia="ru-RU"/>
        </w:rPr>
        <w:t>ноября</w:t>
      </w:r>
      <w:r w:rsidR="005E0B9D" w:rsidRPr="009A0610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476309" w:rsidRPr="009A0610">
        <w:rPr>
          <w:rFonts w:ascii="Times New Roman" w:eastAsia="Times New Roman" w:hAnsi="Times New Roman"/>
          <w:color w:val="000000" w:themeColor="text1"/>
          <w:lang w:eastAsia="ru-RU"/>
        </w:rPr>
        <w:t>20</w:t>
      </w:r>
      <w:r w:rsidR="00655342" w:rsidRPr="009A0610">
        <w:rPr>
          <w:rFonts w:ascii="Times New Roman" w:eastAsia="Times New Roman" w:hAnsi="Times New Roman"/>
          <w:color w:val="000000" w:themeColor="text1"/>
          <w:lang w:eastAsia="ru-RU"/>
        </w:rPr>
        <w:t>20</w:t>
      </w:r>
      <w:r w:rsidR="00272042" w:rsidRPr="009A0610">
        <w:rPr>
          <w:rFonts w:ascii="Times New Roman" w:eastAsia="Times New Roman" w:hAnsi="Times New Roman"/>
          <w:color w:val="000000" w:themeColor="text1"/>
          <w:lang w:eastAsia="ru-RU"/>
        </w:rPr>
        <w:t xml:space="preserve"> года</w:t>
      </w:r>
      <w:r w:rsidR="00A065E7" w:rsidRPr="009A0610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CE2F80" w:rsidRPr="009A0610">
        <w:rPr>
          <w:rFonts w:ascii="Times New Roman" w:eastAsia="Times New Roman" w:hAnsi="Times New Roman"/>
          <w:color w:val="000000" w:themeColor="text1"/>
          <w:lang w:eastAsia="ru-RU"/>
        </w:rPr>
        <w:t>«Об утверждении Административного регламента предоставления муниципальной услуги «</w:t>
      </w:r>
      <w:r w:rsidR="003F243B" w:rsidRPr="009A0610">
        <w:rPr>
          <w:rFonts w:ascii="Times New Roman" w:eastAsia="Times New Roman" w:hAnsi="Times New Roman"/>
          <w:color w:val="000000" w:themeColor="text1"/>
          <w:lang w:eastAsia="ru-RU"/>
        </w:rPr>
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</w:r>
      <w:r w:rsidR="00CE2F80" w:rsidRPr="009A0610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C21770" w:rsidRPr="009A0610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1C3C06" w:rsidRPr="009A0610">
        <w:rPr>
          <w:rFonts w:ascii="Times New Roman" w:eastAsia="Times New Roman" w:hAnsi="Times New Roman"/>
          <w:color w:val="000000" w:themeColor="text1"/>
          <w:lang w:eastAsia="ru-RU"/>
        </w:rPr>
        <w:t>(</w:t>
      </w:r>
      <w:r w:rsidR="002468B6" w:rsidRPr="009A0610">
        <w:rPr>
          <w:rFonts w:ascii="Times New Roman" w:eastAsia="Times New Roman" w:hAnsi="Times New Roman"/>
          <w:color w:val="000000" w:themeColor="text1"/>
          <w:lang w:eastAsia="ru-RU"/>
        </w:rPr>
        <w:t>далее-</w:t>
      </w:r>
      <w:r w:rsidR="005F4959" w:rsidRPr="009A0610">
        <w:rPr>
          <w:rFonts w:ascii="Times New Roman" w:eastAsia="Times New Roman" w:hAnsi="Times New Roman"/>
          <w:color w:val="000000" w:themeColor="text1"/>
          <w:lang w:eastAsia="ru-RU"/>
        </w:rPr>
        <w:t>п</w:t>
      </w:r>
      <w:r w:rsidR="003D3B5F" w:rsidRPr="009A0610">
        <w:rPr>
          <w:rFonts w:ascii="Times New Roman" w:eastAsia="Times New Roman" w:hAnsi="Times New Roman"/>
          <w:color w:val="000000" w:themeColor="text1"/>
          <w:lang w:eastAsia="ru-RU"/>
        </w:rPr>
        <w:t>остановление).</w:t>
      </w:r>
    </w:p>
    <w:p w:rsidR="00C276E3" w:rsidRPr="009A0610" w:rsidRDefault="00BA3BA1" w:rsidP="008C79B3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lang w:eastAsia="ru-RU"/>
        </w:rPr>
      </w:pPr>
      <w:r w:rsidRPr="009A0610">
        <w:rPr>
          <w:rFonts w:ascii="Times New Roman" w:hAnsi="Times New Roman"/>
          <w:b/>
          <w:color w:val="000000" w:themeColor="text1"/>
          <w:lang w:eastAsia="ru-RU"/>
        </w:rPr>
        <w:t>1.</w:t>
      </w:r>
      <w:r w:rsidR="00C276E3" w:rsidRPr="009A0610">
        <w:rPr>
          <w:rFonts w:ascii="Times New Roman" w:hAnsi="Times New Roman"/>
          <w:b/>
          <w:color w:val="000000" w:themeColor="text1"/>
          <w:lang w:eastAsia="ru-RU"/>
        </w:rPr>
        <w:t>1</w:t>
      </w:r>
      <w:r w:rsidR="00C21770" w:rsidRPr="009A0610">
        <w:rPr>
          <w:rFonts w:ascii="Times New Roman" w:hAnsi="Times New Roman"/>
          <w:b/>
          <w:color w:val="000000" w:themeColor="text1"/>
          <w:lang w:eastAsia="ru-RU"/>
        </w:rPr>
        <w:t xml:space="preserve">. Абзац 13 пункта 2.5. </w:t>
      </w:r>
      <w:r w:rsidR="008C79B3" w:rsidRPr="009A0610">
        <w:rPr>
          <w:rFonts w:ascii="Times New Roman" w:hAnsi="Times New Roman"/>
          <w:b/>
          <w:color w:val="000000" w:themeColor="text1"/>
          <w:lang w:eastAsia="ru-RU"/>
        </w:rPr>
        <w:t>Регламента «</w:t>
      </w:r>
      <w:r w:rsidR="00C21770" w:rsidRPr="009A0610">
        <w:rPr>
          <w:rFonts w:ascii="Times New Roman" w:hAnsi="Times New Roman"/>
          <w:b/>
          <w:color w:val="000000"/>
          <w:lang w:eastAsia="ru-RU"/>
        </w:rPr>
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</w:t>
      </w:r>
      <w:r w:rsidR="00C21770" w:rsidRPr="009A0610">
        <w:rPr>
          <w:rFonts w:ascii="Times New Roman" w:hAnsi="Times New Roman"/>
          <w:b/>
          <w:color w:val="000000" w:themeColor="text1"/>
          <w:lang w:eastAsia="ru-RU"/>
        </w:rPr>
        <w:t>;</w:t>
      </w:r>
      <w:r w:rsidR="008C79B3" w:rsidRPr="009A0610">
        <w:rPr>
          <w:rFonts w:ascii="Times New Roman" w:hAnsi="Times New Roman"/>
          <w:b/>
          <w:color w:val="000000" w:themeColor="text1"/>
          <w:lang w:eastAsia="ru-RU"/>
        </w:rPr>
        <w:t>» исключить.</w:t>
      </w:r>
    </w:p>
    <w:p w:rsidR="00F8576F" w:rsidRPr="009A0610" w:rsidRDefault="00E524D1" w:rsidP="00C276E3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lang w:eastAsia="ru-RU"/>
        </w:rPr>
      </w:pPr>
      <w:r w:rsidRPr="009A0610">
        <w:rPr>
          <w:rFonts w:ascii="Times New Roman" w:hAnsi="Times New Roman"/>
          <w:b/>
          <w:color w:val="000000" w:themeColor="text1"/>
          <w:lang w:eastAsia="ru-RU"/>
        </w:rPr>
        <w:t>1.</w:t>
      </w:r>
      <w:r w:rsidR="00C276E3" w:rsidRPr="009A0610">
        <w:rPr>
          <w:rFonts w:ascii="Times New Roman" w:hAnsi="Times New Roman"/>
          <w:b/>
          <w:color w:val="000000" w:themeColor="text1"/>
          <w:lang w:eastAsia="ru-RU"/>
        </w:rPr>
        <w:t>2</w:t>
      </w:r>
      <w:r w:rsidRPr="009A0610">
        <w:rPr>
          <w:rFonts w:ascii="Times New Roman" w:hAnsi="Times New Roman"/>
          <w:b/>
          <w:color w:val="000000" w:themeColor="text1"/>
          <w:lang w:eastAsia="ru-RU"/>
        </w:rPr>
        <w:t>.</w:t>
      </w:r>
      <w:r w:rsidR="00854289" w:rsidRPr="009A0610">
        <w:rPr>
          <w:rFonts w:ascii="Times New Roman" w:hAnsi="Times New Roman"/>
          <w:b/>
          <w:color w:val="000000" w:themeColor="text1"/>
          <w:lang w:eastAsia="ru-RU"/>
        </w:rPr>
        <w:t xml:space="preserve"> В абзаце 1 </w:t>
      </w:r>
      <w:r w:rsidR="008C79B3" w:rsidRPr="009A0610">
        <w:rPr>
          <w:rFonts w:ascii="Times New Roman" w:hAnsi="Times New Roman"/>
          <w:b/>
          <w:color w:val="000000" w:themeColor="text1"/>
          <w:lang w:eastAsia="ru-RU"/>
        </w:rPr>
        <w:t>пункт</w:t>
      </w:r>
      <w:r w:rsidR="00854289" w:rsidRPr="009A0610">
        <w:rPr>
          <w:rFonts w:ascii="Times New Roman" w:hAnsi="Times New Roman"/>
          <w:b/>
          <w:color w:val="000000" w:themeColor="text1"/>
          <w:lang w:eastAsia="ru-RU"/>
        </w:rPr>
        <w:t>а</w:t>
      </w:r>
      <w:r w:rsidR="008C79B3" w:rsidRPr="009A0610">
        <w:rPr>
          <w:rFonts w:ascii="Times New Roman" w:hAnsi="Times New Roman"/>
          <w:b/>
          <w:color w:val="000000" w:themeColor="text1"/>
          <w:lang w:eastAsia="ru-RU"/>
        </w:rPr>
        <w:t xml:space="preserve"> 2.6.</w:t>
      </w:r>
      <w:r w:rsidR="003F243B" w:rsidRPr="009A0610">
        <w:rPr>
          <w:rFonts w:ascii="Times New Roman" w:hAnsi="Times New Roman"/>
          <w:b/>
          <w:color w:val="000000" w:themeColor="text1"/>
          <w:lang w:eastAsia="ru-RU"/>
        </w:rPr>
        <w:t>3</w:t>
      </w:r>
      <w:r w:rsidR="008C79B3" w:rsidRPr="009A0610">
        <w:rPr>
          <w:rFonts w:ascii="Times New Roman" w:hAnsi="Times New Roman"/>
          <w:b/>
          <w:color w:val="000000" w:themeColor="text1"/>
          <w:lang w:eastAsia="ru-RU"/>
        </w:rPr>
        <w:t>. Регламента слова «</w:t>
      </w:r>
      <w:r w:rsidR="003F243B" w:rsidRPr="009A0610">
        <w:rPr>
          <w:rFonts w:ascii="Times New Roman" w:hAnsi="Times New Roman"/>
          <w:b/>
          <w:color w:val="000000" w:themeColor="text1"/>
          <w:lang w:eastAsia="ru-RU"/>
        </w:rPr>
        <w:t>и (или) Регионального портала государственных и муниципальных услуг</w:t>
      </w:r>
      <w:r w:rsidR="008C79B3" w:rsidRPr="009A0610">
        <w:rPr>
          <w:rFonts w:ascii="Times New Roman" w:hAnsi="Times New Roman"/>
          <w:b/>
          <w:color w:val="000000" w:themeColor="text1"/>
          <w:lang w:eastAsia="ru-RU"/>
        </w:rPr>
        <w:t>» исключить.</w:t>
      </w:r>
    </w:p>
    <w:p w:rsidR="00465C31" w:rsidRPr="009A0610" w:rsidRDefault="00465C31" w:rsidP="00465C31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lang w:eastAsia="ru-RU"/>
        </w:rPr>
      </w:pPr>
      <w:r w:rsidRPr="009A0610">
        <w:rPr>
          <w:rFonts w:ascii="Times New Roman" w:hAnsi="Times New Roman"/>
          <w:b/>
          <w:color w:val="000000" w:themeColor="text1"/>
          <w:lang w:eastAsia="ru-RU"/>
        </w:rPr>
        <w:t>1.3. В пункте 3.1.1. Регламента слова «и (или) Регионального портала государственных и муниципальных услуг» исключить.</w:t>
      </w:r>
    </w:p>
    <w:p w:rsidR="00465C31" w:rsidRPr="009A0610" w:rsidRDefault="00465C31" w:rsidP="00465C31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lang w:eastAsia="ru-RU"/>
        </w:rPr>
      </w:pPr>
      <w:r w:rsidRPr="009A0610">
        <w:rPr>
          <w:rFonts w:ascii="Times New Roman" w:hAnsi="Times New Roman"/>
          <w:b/>
          <w:color w:val="000000" w:themeColor="text1"/>
          <w:lang w:eastAsia="ru-RU"/>
        </w:rPr>
        <w:t>1.4. В абзаце 1 пункта 3.3.7. Регламента слова «или Регионального портала государственных и муниципальных услуг» исключить.</w:t>
      </w:r>
    </w:p>
    <w:p w:rsidR="00E524D1" w:rsidRPr="009A0610" w:rsidRDefault="00C276E3" w:rsidP="008C79B3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lang w:eastAsia="ru-RU"/>
        </w:rPr>
      </w:pPr>
      <w:r w:rsidRPr="009A0610">
        <w:rPr>
          <w:rFonts w:ascii="Times New Roman" w:hAnsi="Times New Roman"/>
          <w:b/>
          <w:color w:val="000000" w:themeColor="text1"/>
          <w:lang w:eastAsia="ru-RU"/>
        </w:rPr>
        <w:t>1.</w:t>
      </w:r>
      <w:r w:rsidR="00465C31" w:rsidRPr="009A0610">
        <w:rPr>
          <w:rFonts w:ascii="Times New Roman" w:hAnsi="Times New Roman"/>
          <w:b/>
          <w:color w:val="000000" w:themeColor="text1"/>
          <w:lang w:eastAsia="ru-RU"/>
        </w:rPr>
        <w:t>5</w:t>
      </w:r>
      <w:r w:rsidRPr="009A0610">
        <w:rPr>
          <w:rFonts w:ascii="Times New Roman" w:hAnsi="Times New Roman"/>
          <w:b/>
          <w:color w:val="000000" w:themeColor="text1"/>
          <w:lang w:eastAsia="ru-RU"/>
        </w:rPr>
        <w:t xml:space="preserve">. </w:t>
      </w:r>
      <w:r w:rsidR="00E524D1" w:rsidRPr="009A0610">
        <w:rPr>
          <w:rFonts w:ascii="Times New Roman" w:hAnsi="Times New Roman"/>
          <w:b/>
          <w:color w:val="000000" w:themeColor="text1"/>
          <w:lang w:eastAsia="ru-RU"/>
        </w:rPr>
        <w:t xml:space="preserve">В абзацах </w:t>
      </w:r>
      <w:r w:rsidR="00E524D1" w:rsidRPr="009A0610">
        <w:rPr>
          <w:rFonts w:ascii="Times New Roman" w:hAnsi="Times New Roman"/>
          <w:b/>
          <w:lang w:eastAsia="ru-RU"/>
        </w:rPr>
        <w:t>2,3,4</w:t>
      </w:r>
      <w:r w:rsidR="00E524D1" w:rsidRPr="009A0610">
        <w:rPr>
          <w:rFonts w:ascii="Times New Roman" w:hAnsi="Times New Roman"/>
          <w:b/>
          <w:color w:val="000000" w:themeColor="text1"/>
          <w:lang w:eastAsia="ru-RU"/>
        </w:rPr>
        <w:t xml:space="preserve"> пункта 5.2. Регламента слова «</w:t>
      </w:r>
      <w:r w:rsidR="00E524D1" w:rsidRPr="009A0610">
        <w:rPr>
          <w:rFonts w:ascii="Times New Roman" w:hAnsi="Times New Roman"/>
          <w:b/>
          <w:color w:val="000000"/>
          <w:lang w:eastAsia="ru-RU"/>
        </w:rPr>
        <w:t>либо Регионального портала государственных и муниципальных услуг</w:t>
      </w:r>
      <w:r w:rsidR="00E524D1" w:rsidRPr="009A0610">
        <w:rPr>
          <w:rFonts w:ascii="Times New Roman" w:hAnsi="Times New Roman"/>
          <w:b/>
          <w:color w:val="000000" w:themeColor="text1"/>
          <w:lang w:eastAsia="ru-RU"/>
        </w:rPr>
        <w:t xml:space="preserve">» </w:t>
      </w:r>
      <w:r w:rsidR="00E524D1" w:rsidRPr="009A0610">
        <w:rPr>
          <w:rFonts w:ascii="Times New Roman" w:eastAsia="Times New Roman" w:hAnsi="Times New Roman"/>
          <w:b/>
          <w:color w:val="000000" w:themeColor="text1"/>
          <w:lang w:eastAsia="ru-RU"/>
        </w:rPr>
        <w:t>исключить.</w:t>
      </w:r>
    </w:p>
    <w:p w:rsidR="00E524D1" w:rsidRPr="009A0610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9A0610">
        <w:rPr>
          <w:rFonts w:ascii="Times New Roman" w:hAnsi="Times New Roman"/>
          <w:color w:val="000000" w:themeColor="text1"/>
          <w:lang w:eastAsia="ru-RU"/>
        </w:rPr>
        <w:t xml:space="preserve">2.Контроль за исполнением настоящего </w:t>
      </w:r>
      <w:r w:rsidR="00D74287" w:rsidRPr="009A0610">
        <w:rPr>
          <w:rFonts w:ascii="Times New Roman" w:hAnsi="Times New Roman"/>
          <w:color w:val="000000" w:themeColor="text1"/>
          <w:lang w:eastAsia="ru-RU"/>
        </w:rPr>
        <w:t>п</w:t>
      </w:r>
      <w:r w:rsidRPr="009A0610">
        <w:rPr>
          <w:rFonts w:ascii="Times New Roman" w:hAnsi="Times New Roman"/>
          <w:color w:val="000000" w:themeColor="text1"/>
          <w:lang w:eastAsia="ru-RU"/>
        </w:rPr>
        <w:t>остановления оставляю за собой.</w:t>
      </w:r>
    </w:p>
    <w:p w:rsidR="00974A48" w:rsidRPr="009A0610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9A0610">
        <w:rPr>
          <w:rFonts w:ascii="Times New Roman" w:hAnsi="Times New Roman"/>
          <w:color w:val="000000" w:themeColor="text1"/>
          <w:lang w:eastAsia="ru-RU"/>
        </w:rPr>
        <w:t xml:space="preserve">3.Настоящее </w:t>
      </w:r>
      <w:r w:rsidR="00D74287" w:rsidRPr="009A0610">
        <w:rPr>
          <w:rFonts w:ascii="Times New Roman" w:hAnsi="Times New Roman"/>
          <w:color w:val="000000" w:themeColor="text1"/>
          <w:lang w:eastAsia="ru-RU"/>
        </w:rPr>
        <w:t>п</w:t>
      </w:r>
      <w:r w:rsidRPr="009A0610">
        <w:rPr>
          <w:rFonts w:ascii="Times New Roman" w:hAnsi="Times New Roman"/>
          <w:color w:val="000000" w:themeColor="text1"/>
          <w:lang w:eastAsia="ru-RU"/>
        </w:rPr>
        <w:t>остановление вступает в силу со дня его официальног</w:t>
      </w:r>
      <w:r w:rsidR="001C0413" w:rsidRPr="009A0610">
        <w:rPr>
          <w:rFonts w:ascii="Times New Roman" w:hAnsi="Times New Roman"/>
          <w:color w:val="000000" w:themeColor="text1"/>
          <w:lang w:eastAsia="ru-RU"/>
        </w:rPr>
        <w:t>о опубликования (обнародования)</w:t>
      </w:r>
      <w:r w:rsidRPr="009A0610">
        <w:rPr>
          <w:rFonts w:ascii="Times New Roman" w:hAnsi="Times New Roman"/>
          <w:color w:val="000000" w:themeColor="text1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9A0610" w:rsidRDefault="00655342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9A0610">
        <w:rPr>
          <w:rFonts w:ascii="Times New Roman" w:eastAsia="Times New Roman" w:hAnsi="Times New Roman"/>
          <w:b/>
          <w:color w:val="000000" w:themeColor="text1"/>
          <w:lang w:eastAsia="ru-RU"/>
        </w:rPr>
        <w:t>Глава</w:t>
      </w:r>
      <w:r w:rsidR="009513B1" w:rsidRPr="009A061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9A0610">
        <w:rPr>
          <w:rFonts w:ascii="Times New Roman" w:eastAsia="Times New Roman" w:hAnsi="Times New Roman"/>
          <w:b/>
          <w:color w:val="000000" w:themeColor="text1"/>
          <w:lang w:eastAsia="ru-RU"/>
        </w:rPr>
        <w:t>Савинского</w:t>
      </w:r>
    </w:p>
    <w:p w:rsidR="009513B1" w:rsidRPr="009A0610" w:rsidRDefault="002468B6" w:rsidP="009513B1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9A061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сельского поселения                                                </w:t>
      </w:r>
      <w:r w:rsidR="009513B1" w:rsidRPr="009A061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  </w:t>
      </w:r>
      <w:r w:rsidRPr="009A061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 w:rsidR="00655342" w:rsidRPr="009A0610">
        <w:rPr>
          <w:rFonts w:ascii="Times New Roman" w:eastAsia="Times New Roman" w:hAnsi="Times New Roman"/>
          <w:b/>
          <w:color w:val="000000" w:themeColor="text1"/>
          <w:lang w:eastAsia="ru-RU"/>
        </w:rPr>
        <w:t>А.</w:t>
      </w:r>
      <w:r w:rsidR="00655342" w:rsidRPr="009A0610">
        <w:rPr>
          <w:rFonts w:ascii="Times New Roman" w:eastAsia="Times New Roman" w:hAnsi="Times New Roman"/>
          <w:color w:val="000000" w:themeColor="text1"/>
          <w:lang w:eastAsia="ru-RU"/>
        </w:rPr>
        <w:t>И.Конев</w:t>
      </w:r>
      <w:bookmarkStart w:id="0" w:name="_GoBack"/>
      <w:bookmarkEnd w:id="0"/>
    </w:p>
    <w:p w:rsidR="006B4B01" w:rsidRPr="009A0610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9A0610">
        <w:rPr>
          <w:rFonts w:ascii="Times New Roman" w:eastAsia="Times New Roman" w:hAnsi="Times New Roman"/>
          <w:color w:val="000000" w:themeColor="text1"/>
          <w:lang w:eastAsia="ru-RU"/>
        </w:rPr>
        <w:t>Рег. №</w:t>
      </w:r>
      <w:r w:rsidR="00E524D1" w:rsidRPr="009A0610">
        <w:rPr>
          <w:rFonts w:ascii="Times New Roman" w:eastAsia="Times New Roman" w:hAnsi="Times New Roman"/>
          <w:color w:val="000000" w:themeColor="text1"/>
          <w:lang w:eastAsia="ru-RU"/>
        </w:rPr>
        <w:t>_</w:t>
      </w:r>
      <w:r w:rsidR="002468B6" w:rsidRPr="009A0610">
        <w:rPr>
          <w:rFonts w:ascii="Times New Roman" w:eastAsia="Times New Roman" w:hAnsi="Times New Roman"/>
          <w:color w:val="000000" w:themeColor="text1"/>
          <w:lang w:eastAsia="ru-RU"/>
        </w:rPr>
        <w:t>/20</w:t>
      </w:r>
      <w:r w:rsidR="00BC2C52" w:rsidRPr="009A0610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E524D1" w:rsidRPr="009A0610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2468B6" w:rsidRPr="009A0610">
        <w:rPr>
          <w:rFonts w:ascii="Times New Roman" w:eastAsia="Times New Roman" w:hAnsi="Times New Roman"/>
          <w:color w:val="000000" w:themeColor="text1"/>
          <w:lang w:eastAsia="ru-RU"/>
        </w:rPr>
        <w:t>г</w:t>
      </w:r>
      <w:r w:rsidR="00840985" w:rsidRPr="009A0610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sectPr w:rsidR="006B4B01" w:rsidRPr="009A0610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BEB" w:rsidRDefault="00A31BEB" w:rsidP="00D53582">
      <w:pPr>
        <w:spacing w:after="0" w:line="240" w:lineRule="auto"/>
      </w:pPr>
      <w:r>
        <w:separator/>
      </w:r>
    </w:p>
  </w:endnote>
  <w:endnote w:type="continuationSeparator" w:id="0">
    <w:p w:rsidR="00A31BEB" w:rsidRDefault="00A31BEB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BEB" w:rsidRDefault="00A31BEB" w:rsidP="00D53582">
      <w:pPr>
        <w:spacing w:after="0" w:line="240" w:lineRule="auto"/>
      </w:pPr>
      <w:r>
        <w:separator/>
      </w:r>
    </w:p>
  </w:footnote>
  <w:footnote w:type="continuationSeparator" w:id="0">
    <w:p w:rsidR="00A31BEB" w:rsidRDefault="00A31BEB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635C8"/>
    <w:rsid w:val="00067CB9"/>
    <w:rsid w:val="000709B8"/>
    <w:rsid w:val="00072C58"/>
    <w:rsid w:val="000817E3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2840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23AFA"/>
    <w:rsid w:val="00430A5C"/>
    <w:rsid w:val="00436951"/>
    <w:rsid w:val="00454BFF"/>
    <w:rsid w:val="00465C31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5342"/>
    <w:rsid w:val="00656DD2"/>
    <w:rsid w:val="006737C7"/>
    <w:rsid w:val="00682908"/>
    <w:rsid w:val="00696130"/>
    <w:rsid w:val="006B4B01"/>
    <w:rsid w:val="006B6830"/>
    <w:rsid w:val="006B7BBC"/>
    <w:rsid w:val="006C06C6"/>
    <w:rsid w:val="006D5759"/>
    <w:rsid w:val="006E1E51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0610"/>
    <w:rsid w:val="009A60FA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31BEB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24011"/>
    <w:rsid w:val="00B307F4"/>
    <w:rsid w:val="00B3295F"/>
    <w:rsid w:val="00B457E2"/>
    <w:rsid w:val="00B50923"/>
    <w:rsid w:val="00B51C4D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95BC6"/>
    <w:rsid w:val="00BA3BA1"/>
    <w:rsid w:val="00BA5BF9"/>
    <w:rsid w:val="00BB5656"/>
    <w:rsid w:val="00BC0625"/>
    <w:rsid w:val="00BC2C52"/>
    <w:rsid w:val="00BC4D9F"/>
    <w:rsid w:val="00BD41F2"/>
    <w:rsid w:val="00BE416C"/>
    <w:rsid w:val="00BF348D"/>
    <w:rsid w:val="00C17EF8"/>
    <w:rsid w:val="00C202F4"/>
    <w:rsid w:val="00C21770"/>
    <w:rsid w:val="00C26A1E"/>
    <w:rsid w:val="00C276E3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5AB70-A5FE-4519-9296-230A5E2C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B7898-446B-4507-8909-B9E0D46A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3</cp:revision>
  <cp:lastPrinted>2022-01-17T06:23:00Z</cp:lastPrinted>
  <dcterms:created xsi:type="dcterms:W3CDTF">2022-01-13T05:56:00Z</dcterms:created>
  <dcterms:modified xsi:type="dcterms:W3CDTF">2022-01-17T06:23:00Z</dcterms:modified>
</cp:coreProperties>
</file>