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C1" w:rsidRDefault="007E5522" w:rsidP="00AD0AC1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          </w:t>
      </w:r>
      <w:r w:rsidR="00AD0AC1" w:rsidRPr="00AD0AC1"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>Проект</w:t>
      </w: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  <w:t xml:space="preserve">                     </w:t>
      </w:r>
    </w:p>
    <w:p w:rsidR="00187525" w:rsidRPr="007E5522" w:rsidRDefault="00AD0AC1" w:rsidP="00AD0AC1">
      <w:pPr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val="en-US" w:eastAsia="zh-CN" w:bidi="hi-IN"/>
        </w:rPr>
        <w:t xml:space="preserve">                                                      </w:t>
      </w:r>
      <w:bookmarkStart w:id="0" w:name="_GoBack"/>
      <w:r w:rsidR="007E5522" w:rsidRPr="007E5522">
        <w:rPr>
          <w:rFonts w:ascii="Times New Roman" w:eastAsia="Lucida Sans Unicode" w:hAnsi="Times New Roman" w:cs="Times New Roman"/>
          <w:b/>
          <w:noProof/>
          <w:color w:val="000000"/>
          <w:kern w:val="2"/>
          <w:sz w:val="26"/>
          <w:szCs w:val="26"/>
        </w:rPr>
        <w:drawing>
          <wp:inline distT="0" distB="0" distL="0" distR="0">
            <wp:extent cx="60960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val="en-US" w:eastAsia="zh-CN" w:bidi="hi-IN"/>
        </w:rPr>
        <w:t xml:space="preserve">                                                 </w:t>
      </w:r>
    </w:p>
    <w:p w:rsidR="00AC5184" w:rsidRPr="009E3A7B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9E3A7B" w:rsidRDefault="00AC5184" w:rsidP="000B1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9E3A7B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7E5522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9E3A7B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9E3A7B" w:rsidRDefault="00AC5184" w:rsidP="000B16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E4E5F" w:rsidRPr="009E3A7B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9E3A7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E4E5F" w:rsidRPr="009E3A7B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26591" w:rsidRPr="009E3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4E5F" w:rsidRPr="009E3A7B"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 w:rsidR="009845FE" w:rsidRPr="009E3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9E3A7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9E3A7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9845FE" w:rsidRPr="009E3A7B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186841" w:rsidRPr="009E3A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Савинка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9E4E5F" w:rsidRPr="009E3A7B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9E3A7B" w:rsidRDefault="00AC5184" w:rsidP="000B1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>54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="00363609" w:rsidRPr="009E3A7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 xml:space="preserve">19 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AC5184" w:rsidRPr="009E3A7B" w:rsidRDefault="007E5522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AC5184"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:rsidR="00AC5184" w:rsidRPr="00A01CDF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(в редакции постановлений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800B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88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06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800B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 №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50 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04 июня 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</w:t>
      </w:r>
      <w:r w:rsidR="009E4E5F" w:rsidRPr="009E3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.,№47 от 04 апреля 2022.,</w:t>
      </w:r>
      <w:r w:rsidR="00A01CDF" w:rsidRP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№101</w:t>
      </w:r>
      <w:r w:rsidR="009845FE" w:rsidRPr="009E3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29</w:t>
      </w:r>
      <w:r w:rsidR="009845FE" w:rsidRPr="009E3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июня</w:t>
      </w:r>
      <w:r w:rsidR="009E4E5F" w:rsidRPr="009E3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A01C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9845FE" w:rsidRPr="009E3A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г.,)</w:t>
      </w:r>
      <w:r w:rsidR="00A01CDF" w:rsidRPr="00A01CDF">
        <w:t xml:space="preserve"> </w:t>
      </w:r>
    </w:p>
    <w:p w:rsidR="00AC5184" w:rsidRPr="009E3A7B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9E3A7B" w:rsidRDefault="00AC5184" w:rsidP="000B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9E3A7B" w:rsidRDefault="00AC5184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3609" w:rsidRPr="009E3A7B" w:rsidRDefault="00363609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9E3A7B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800B3E" w:rsidRPr="00800B3E">
        <w:rPr>
          <w:rFonts w:ascii="Times New Roman" w:eastAsia="Times New Roman" w:hAnsi="Times New Roman" w:cs="Times New Roman"/>
          <w:sz w:val="26"/>
          <w:szCs w:val="26"/>
        </w:rPr>
        <w:t>№ 54 от «13» июня 2019 года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 (в редакции постановлений</w:t>
      </w:r>
      <w:r w:rsidRPr="009E3A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0B3E" w:rsidRPr="00800B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88 от «06» ноября 2020г., №50 от 04 июня 2021г .,№47 от 04 апреля 2022.,№101от «29» июня 2022г</w:t>
      </w:r>
      <w:r w:rsidRPr="009E3A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</w:p>
    <w:p w:rsidR="00357ED4" w:rsidRPr="009E3A7B" w:rsidRDefault="00357ED4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627" w:rsidRPr="009E3A7B" w:rsidRDefault="00357ED4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1.1.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2.4.2. Регламента изложить в следующей редакции:</w:t>
      </w:r>
    </w:p>
    <w:p w:rsidR="000B1627" w:rsidRDefault="000B1627" w:rsidP="00A01CDF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участка.».</w:t>
      </w:r>
    </w:p>
    <w:p w:rsidR="00ED3E82" w:rsidRPr="009E3A7B" w:rsidRDefault="00ED3E82" w:rsidP="000B16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32A19" w:rsidRPr="00032A19" w:rsidRDefault="00032A19" w:rsidP="00032A19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.4.3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Регламента изложить в следующей редакции:</w:t>
      </w:r>
    </w:p>
    <w:p w:rsidR="00032A19" w:rsidRPr="00032A19" w:rsidRDefault="00032A19" w:rsidP="00032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«</w:t>
      </w:r>
      <w:r w:rsidRPr="00032A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2.4.3. Уполномоченный орган рассматривает заявление о предоставлении земельного участка в постоянное (бессрочное) пользование и по результатам  рассмотрения направляет заявителю решение о </w:t>
      </w:r>
      <w:r w:rsidRPr="00032A1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предоставлении земельного участка в постоянное (бессрочное) пользование или решение об отказе в предоставлении земельного участка в срок не более чем 20  дней с момента поступления указанного заявления в уполномоченный орган.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32A19" w:rsidRDefault="00032A19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32A19" w:rsidRDefault="00032A19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27" w:rsidRPr="009E3A7B" w:rsidRDefault="00032A19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Регламента изложить в следующей редакции:</w:t>
      </w:r>
    </w:p>
    <w:p w:rsidR="000B1627" w:rsidRPr="009E3A7B" w:rsidRDefault="000B1627" w:rsidP="000B16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пунктами 2.4.2 и 2.4.3 настоящего административного регламента, в 2022 и 2023 годах  составляют:</w:t>
      </w:r>
    </w:p>
    <w:p w:rsidR="000B1627" w:rsidRPr="000B1627" w:rsidRDefault="000B1627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B16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0B1627" w:rsidRPr="000B1627" w:rsidRDefault="000B1627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B162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zh-CN"/>
        </w:rPr>
        <w:t xml:space="preserve">       </w:t>
      </w:r>
      <w:r w:rsidRPr="000B16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0B1627" w:rsidRPr="009E3A7B" w:rsidRDefault="000B1627" w:rsidP="000B16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B162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>».</w:t>
      </w:r>
    </w:p>
    <w:p w:rsidR="000B1627" w:rsidRPr="000B1627" w:rsidRDefault="000B1627" w:rsidP="00021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B1627" w:rsidRPr="009E3A7B" w:rsidRDefault="00032A19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</w:t>
      </w:r>
      <w:r w:rsidR="000210CB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Регламента изложить в следующей редакции:</w:t>
      </w:r>
    </w:p>
    <w:p w:rsidR="000210CB" w:rsidRPr="000210CB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2.5. Правовыми основаниями для предоставления муниципальной услуги являются следующие нормативные правовые акты:</w:t>
      </w:r>
    </w:p>
    <w:p w:rsidR="000210CB" w:rsidRPr="000210CB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Конституция Российской Федерации («Российская газета», № 237, 25.12.1993);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210CB" w:rsidRPr="000210CB" w:rsidRDefault="000210CB" w:rsidP="000210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0210CB" w:rsidRPr="000210CB" w:rsidRDefault="000210CB" w:rsidP="0002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0210CB" w:rsidRPr="000210CB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0210CB" w:rsidRPr="000210CB" w:rsidRDefault="000210CB" w:rsidP="0002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210CB" w:rsidRPr="000210CB" w:rsidRDefault="000210CB" w:rsidP="00021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постановление Правительства Российской Федерации от 09.04.2022    № 629 «Об особенностях регулирования земельных отношений в Российской Федерации в 2022 и 2023 годах»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210CB" w:rsidRPr="000210CB" w:rsidRDefault="000210CB" w:rsidP="0002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</w:t>
      </w: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0210CB" w:rsidRPr="000210CB" w:rsidRDefault="000210CB" w:rsidP="000210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210CB" w:rsidRPr="000210CB" w:rsidRDefault="000210CB" w:rsidP="000210C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7E5522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Савинского</w:t>
      </w:r>
      <w:r w:rsidRPr="009E3A7B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сельского поселения.</w:t>
      </w:r>
    </w:p>
    <w:p w:rsidR="000B1627" w:rsidRPr="009E3A7B" w:rsidRDefault="000B1627" w:rsidP="000210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B1627" w:rsidRPr="009E3A7B" w:rsidRDefault="00032A19" w:rsidP="000B162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1.5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0210CB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 3.6.1</w:t>
      </w:r>
      <w:r w:rsidR="000B1627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Регламента изложить в следующей редакции:</w:t>
      </w:r>
    </w:p>
    <w:p w:rsidR="000210CB" w:rsidRPr="000210CB" w:rsidRDefault="000210CB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«</w:t>
      </w:r>
      <w:r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3.6.1.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необходимых для предоставления муниципальной услуги.</w:t>
      </w:r>
    </w:p>
    <w:p w:rsidR="000210CB" w:rsidRPr="003674B1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3674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vertAlign w:val="superscript"/>
          <w:lang w:eastAsia="zh-CN"/>
        </w:rPr>
        <w:t xml:space="preserve">            </w:t>
      </w: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Основанием для начала выполнения административной процедуры является также истечение определенного </w:t>
      </w:r>
      <w:hyperlink r:id="rId8" w:tooltip="../../../C:/Users/Doronin.A/Desktop/consultantplus://offline/ref=3EDECE97BF4BB806CFF89E7744FAC8B7FED539836A009FE982771A36AEEC99E2E255ECBA54F66DB43CECFF81D9BA9C3127FDA04BE6cBU4M" w:history="1">
        <w:r w:rsidRPr="003674B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>пунктом 4</w:t>
        </w:r>
      </w:hyperlink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20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9" w:tooltip="../../../C:/Users/Doronin.A/Desktop/consultantplus://offline/ref=3EDECE97BF4BB806CFF89E7744FAC8B7FED539836A009FE982771A36AEEC99E2E255ECBA54F66DB43CECFF81D9BA9C3127FDA04BE6cBU4M" w:history="1">
        <w:r w:rsidRPr="003674B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zh-CN"/>
          </w:rPr>
          <w:t xml:space="preserve">пунктом </w:t>
        </w:r>
      </w:hyperlink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9 статьи 3.5 Федерального закона № 137-ФЗ схема считается согласованной.</w:t>
      </w:r>
      <w:r w:rsidRPr="00367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».</w:t>
      </w:r>
    </w:p>
    <w:p w:rsidR="000210CB" w:rsidRPr="009E3A7B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210CB" w:rsidRPr="009E3A7B" w:rsidRDefault="00032A19" w:rsidP="000210CB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0210CB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210CB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3.6.12. Регламента изложить в следующей редакции:</w:t>
      </w:r>
    </w:p>
    <w:p w:rsidR="000210CB" w:rsidRPr="000210CB" w:rsidRDefault="006B2CE0" w:rsidP="000210C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«</w:t>
      </w:r>
      <w:r w:rsidR="000210CB"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3.6.12. Максимальный срок исполнения административной процедуры -  </w:t>
      </w:r>
      <w:r w:rsidR="000210CB"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0210CB"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947C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дней </w:t>
      </w:r>
      <w:r w:rsidR="000210CB" w:rsidRPr="000210CB">
        <w:rPr>
          <w:rFonts w:ascii="Times New Roman" w:eastAsia="Times New Roman" w:hAnsi="Times New Roman" w:cs="Times New Roman"/>
          <w:sz w:val="26"/>
          <w:szCs w:val="26"/>
          <w:lang w:eastAsia="zh-CN"/>
        </w:rPr>
        <w:t>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123FC5" w:rsidRPr="00032A19" w:rsidRDefault="000210CB" w:rsidP="00032A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zh-CN"/>
        </w:rPr>
        <w:t>5</w:t>
      </w:r>
      <w:r w:rsidRPr="003674B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дней со дня получения всех документов (информации), необходимых для рассмотрения заявления (со дня окончания срока для </w:t>
      </w:r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lastRenderedPageBreak/>
        <w:t xml:space="preserve">поступления в уполномоченный орган уведомления в согласовании схемы (об отказе в согласовании схемы), предусмотренного </w:t>
      </w:r>
      <w:hyperlink r:id="rId10" w:tooltip="consultantplus://offline/ref=3EDECE97BF4BB806CFF89E7744FAC8B7FED539836A009FE982771A36AEEC99E2E255ECBA54F66DB43CECFF81D9BA9C3127FDA04BE6cBU4M" w:history="1">
        <w:r w:rsidRPr="003674B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пунктом 4</w:t>
        </w:r>
      </w:hyperlink>
      <w:r w:rsidRPr="0002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статьи 3.5 Федерального </w:t>
      </w:r>
      <w:r w:rsidR="006B2CE0" w:rsidRPr="00367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закона от 25.10.2001 № 137-ФЗ).».</w:t>
      </w:r>
    </w:p>
    <w:p w:rsidR="009E3A7B" w:rsidRPr="009E3A7B" w:rsidRDefault="009E3A7B" w:rsidP="007C5B50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B50" w:rsidRPr="009E3A7B" w:rsidRDefault="00032A19" w:rsidP="007C5B50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7C5B50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C5B50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3.10.8. Регламента изложить в следующей редакции:</w:t>
      </w:r>
    </w:p>
    <w:p w:rsidR="009E3A7B" w:rsidRPr="009E3A7B" w:rsidRDefault="009E3A7B" w:rsidP="009E3A7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A7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«3.10.8. Максимальный срок исполнения административной процедуры - 7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услуги.».</w:t>
      </w:r>
    </w:p>
    <w:p w:rsidR="000210CB" w:rsidRPr="009E3A7B" w:rsidRDefault="000210CB" w:rsidP="0002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674B1" w:rsidRPr="009E3A7B" w:rsidRDefault="00032A19" w:rsidP="003674B1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1.8</w:t>
      </w:r>
      <w:r w:rsidR="003674B1" w:rsidRPr="009E3A7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674B1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3674B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Пункт 3.11.5</w:t>
      </w:r>
      <w:r w:rsidR="003674B1" w:rsidRPr="009E3A7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Регламента изложить в следующей редакции: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«</w:t>
      </w: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3.11.5. Заявителю в качестве результата предоставления услуги обеспечивается по его выбору возможность: 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получения электронного документа, подписанного с использованием квалифицированной подписи;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получения с использованием Единого портала государственных</w:t>
      </w: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674B1" w:rsidRPr="003674B1" w:rsidRDefault="003674B1" w:rsidP="0036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74B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13C36" w:rsidRPr="009E3A7B" w:rsidRDefault="00713C36" w:rsidP="000B16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5184" w:rsidRPr="009E3A7B" w:rsidRDefault="00AC5184" w:rsidP="000B16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C5184" w:rsidRDefault="00AC5184" w:rsidP="0018752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E3A7B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187525" w:rsidRDefault="00187525" w:rsidP="0018752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9E3A7B" w:rsidRDefault="00D33081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="009845FE" w:rsidRPr="009E3A7B">
        <w:rPr>
          <w:rFonts w:ascii="Times New Roman" w:eastAsia="Times New Roman" w:hAnsi="Times New Roman" w:cs="Times New Roman"/>
          <w:b/>
          <w:sz w:val="26"/>
          <w:szCs w:val="26"/>
        </w:rPr>
        <w:t>лав</w:t>
      </w: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C5184"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5522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D33081" w:rsidRPr="009E3A7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А.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>И.Конев</w:t>
      </w:r>
    </w:p>
    <w:p w:rsidR="00AC5184" w:rsidRPr="009E3A7B" w:rsidRDefault="00AC5184" w:rsidP="000B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D33081" w:rsidRPr="009E3A7B">
        <w:rPr>
          <w:rFonts w:ascii="Times New Roman" w:eastAsia="Times New Roman" w:hAnsi="Times New Roman" w:cs="Times New Roman"/>
          <w:sz w:val="26"/>
          <w:szCs w:val="26"/>
        </w:rPr>
        <w:t>_/2023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AC5184" w:rsidRPr="009E3A7B" w:rsidRDefault="00AC5184" w:rsidP="000B1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10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187525" w:rsidRPr="00187525" w:rsidTr="009915E8">
        <w:trPr>
          <w:trHeight w:val="19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7525" w:rsidRPr="00187525" w:rsidRDefault="00187525" w:rsidP="0018752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87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Прокурору</w:t>
            </w:r>
          </w:p>
          <w:p w:rsidR="00187525" w:rsidRPr="00187525" w:rsidRDefault="00187525" w:rsidP="0018752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87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Палласовского района                   старшему  советнику юстиции Крютченко С.В.</w:t>
            </w:r>
          </w:p>
        </w:tc>
      </w:tr>
    </w:tbl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752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87525">
        <w:rPr>
          <w:rFonts w:ascii="Times New Roman" w:eastAsia="Times New Roman" w:hAnsi="Times New Roman" w:cs="Times New Roman"/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18752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7E5522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9E3A7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87525">
        <w:rPr>
          <w:rFonts w:ascii="Times New Roman" w:eastAsia="Times New Roman" w:hAnsi="Times New Roman" w:cs="Times New Roman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525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7E5522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87525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 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</w:t>
      </w:r>
      <w:r w:rsidRPr="00187525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A01CDF">
        <w:rPr>
          <w:rFonts w:ascii="Times New Roman" w:eastAsia="Times New Roman" w:hAnsi="Times New Roman" w:cs="Times New Roman"/>
          <w:b/>
          <w:sz w:val="26"/>
          <w:szCs w:val="26"/>
        </w:rPr>
        <w:t>И.Конев</w:t>
      </w: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7525" w:rsidRPr="00187525" w:rsidRDefault="00187525" w:rsidP="0018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1627" w:rsidRPr="009E3A7B" w:rsidRDefault="000B162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B1627" w:rsidRPr="009E3A7B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FB" w:rsidRDefault="00405AFB" w:rsidP="00357ED4">
      <w:pPr>
        <w:spacing w:after="0" w:line="240" w:lineRule="auto"/>
      </w:pPr>
      <w:r>
        <w:separator/>
      </w:r>
    </w:p>
  </w:endnote>
  <w:endnote w:type="continuationSeparator" w:id="0">
    <w:p w:rsidR="00405AFB" w:rsidRDefault="00405AFB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FB" w:rsidRDefault="00405AFB" w:rsidP="00357ED4">
      <w:pPr>
        <w:spacing w:after="0" w:line="240" w:lineRule="auto"/>
      </w:pPr>
      <w:r>
        <w:separator/>
      </w:r>
    </w:p>
  </w:footnote>
  <w:footnote w:type="continuationSeparator" w:id="0">
    <w:p w:rsidR="00405AFB" w:rsidRDefault="00405AFB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4"/>
    <w:rsid w:val="000210CB"/>
    <w:rsid w:val="00032A19"/>
    <w:rsid w:val="000B1627"/>
    <w:rsid w:val="000D5C4A"/>
    <w:rsid w:val="000F76F6"/>
    <w:rsid w:val="00123FC5"/>
    <w:rsid w:val="00153FC0"/>
    <w:rsid w:val="00162FE5"/>
    <w:rsid w:val="00186841"/>
    <w:rsid w:val="00187525"/>
    <w:rsid w:val="001A1444"/>
    <w:rsid w:val="002A6A43"/>
    <w:rsid w:val="002D5031"/>
    <w:rsid w:val="00325E47"/>
    <w:rsid w:val="00357ED4"/>
    <w:rsid w:val="00363609"/>
    <w:rsid w:val="003674B1"/>
    <w:rsid w:val="00405AFB"/>
    <w:rsid w:val="00444EFE"/>
    <w:rsid w:val="005E38C5"/>
    <w:rsid w:val="005F44D9"/>
    <w:rsid w:val="00670F63"/>
    <w:rsid w:val="006A5E77"/>
    <w:rsid w:val="006B2CE0"/>
    <w:rsid w:val="007059BA"/>
    <w:rsid w:val="00713C36"/>
    <w:rsid w:val="00757A9B"/>
    <w:rsid w:val="007947C1"/>
    <w:rsid w:val="007C5B50"/>
    <w:rsid w:val="007E0327"/>
    <w:rsid w:val="007E5522"/>
    <w:rsid w:val="00800B3E"/>
    <w:rsid w:val="008C7958"/>
    <w:rsid w:val="008D2E87"/>
    <w:rsid w:val="00906CBC"/>
    <w:rsid w:val="009243F5"/>
    <w:rsid w:val="009255C4"/>
    <w:rsid w:val="0094517B"/>
    <w:rsid w:val="00964A36"/>
    <w:rsid w:val="009845FE"/>
    <w:rsid w:val="009E3A7B"/>
    <w:rsid w:val="009E4E5F"/>
    <w:rsid w:val="00A01CDF"/>
    <w:rsid w:val="00A13805"/>
    <w:rsid w:val="00AC46C5"/>
    <w:rsid w:val="00AC5184"/>
    <w:rsid w:val="00AD0AC1"/>
    <w:rsid w:val="00AE33CB"/>
    <w:rsid w:val="00B06665"/>
    <w:rsid w:val="00BA31D0"/>
    <w:rsid w:val="00BC30E2"/>
    <w:rsid w:val="00BC7A7B"/>
    <w:rsid w:val="00C26591"/>
    <w:rsid w:val="00C473EE"/>
    <w:rsid w:val="00D039CA"/>
    <w:rsid w:val="00D33081"/>
    <w:rsid w:val="00D65196"/>
    <w:rsid w:val="00DC09F6"/>
    <w:rsid w:val="00DD5781"/>
    <w:rsid w:val="00E057D2"/>
    <w:rsid w:val="00E316FD"/>
    <w:rsid w:val="00E75F93"/>
    <w:rsid w:val="00ED3E82"/>
    <w:rsid w:val="00F91208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2CD"/>
  <w15:docId w15:val="{0D9BF57E-7464-4479-ADE7-FE9F77B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D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:\Users\Doronin.A\Desktop\consultantplus:\offline\ref=3EDECE97BF4BB806CFF89E7744FAC8B7FED539836A009FE982771A36AEEC99E2E255ECBA54F66DB43CECFF81D9BA9C3127FDA04BE6cB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45A-D70F-4766-837C-1887F7DD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23</cp:revision>
  <cp:lastPrinted>2023-03-29T08:19:00Z</cp:lastPrinted>
  <dcterms:created xsi:type="dcterms:W3CDTF">2023-03-28T09:02:00Z</dcterms:created>
  <dcterms:modified xsi:type="dcterms:W3CDTF">2023-03-29T08:24:00Z</dcterms:modified>
</cp:coreProperties>
</file>