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tif" ContentType="image/tif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СЕЛЬСКОГО ХОЗЯЙСТВА РОССИЙСКОЙ ФЕДЕРАЦИИ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5867400</wp:posOffset>
            </wp:positionH>
            <wp:positionV relativeFrom="paragraph">
              <wp:posOffset>41910</wp:posOffset>
            </wp:positionV>
            <wp:extent cx="655320" cy="624840"/>
            <wp:effectExtent l="0" t="0" r="0" b="0"/>
            <wp:wrapTight wrapText="bothSides">
              <wp:wrapPolygon edited="0">
                <wp:start x="7175" y="140"/>
                <wp:lineTo x="7036" y="281"/>
                <wp:lineTo x="6482" y="422"/>
                <wp:lineTo x="6344" y="563"/>
                <wp:lineTo x="6344" y="704"/>
                <wp:lineTo x="5927" y="845"/>
                <wp:lineTo x="5373" y="986"/>
                <wp:lineTo x="5234" y="1127"/>
                <wp:lineTo x="5234" y="1268"/>
                <wp:lineTo x="4956" y="1409"/>
                <wp:lineTo x="4679" y="1550"/>
                <wp:lineTo x="4540" y="1691"/>
                <wp:lineTo x="4124" y="1832"/>
                <wp:lineTo x="4124" y="1972"/>
                <wp:lineTo x="4124" y="2113"/>
                <wp:lineTo x="3847" y="2254"/>
                <wp:lineTo x="3569" y="2395"/>
                <wp:lineTo x="3292" y="2536"/>
                <wp:lineTo x="3292" y="2677"/>
                <wp:lineTo x="3153" y="2818"/>
                <wp:lineTo x="3015" y="2959"/>
                <wp:lineTo x="2737" y="3101"/>
                <wp:lineTo x="2737" y="3242"/>
                <wp:lineTo x="2737" y="3383"/>
                <wp:lineTo x="2737" y="3524"/>
                <wp:lineTo x="2598" y="3665"/>
                <wp:lineTo x="2460" y="3806"/>
                <wp:lineTo x="2182" y="3946"/>
                <wp:lineTo x="2044" y="4087"/>
                <wp:lineTo x="2044" y="4228"/>
                <wp:lineTo x="2044" y="4369"/>
                <wp:lineTo x="2182" y="4510"/>
                <wp:lineTo x="1905" y="4651"/>
                <wp:lineTo x="1766" y="4792"/>
                <wp:lineTo x="1766" y="4933"/>
                <wp:lineTo x="1766" y="5074"/>
                <wp:lineTo x="1627" y="5215"/>
                <wp:lineTo x="1489" y="5356"/>
                <wp:lineTo x="1489" y="5497"/>
                <wp:lineTo x="1489" y="5638"/>
                <wp:lineTo x="1489" y="5779"/>
                <wp:lineTo x="1489" y="5919"/>
                <wp:lineTo x="1350" y="6060"/>
                <wp:lineTo x="1211" y="6202"/>
                <wp:lineTo x="1211" y="6343"/>
                <wp:lineTo x="1073" y="6484"/>
                <wp:lineTo x="1073" y="6625"/>
                <wp:lineTo x="1073" y="6766"/>
                <wp:lineTo x="1073" y="6907"/>
                <wp:lineTo x="934" y="7048"/>
                <wp:lineTo x="934" y="7189"/>
                <wp:lineTo x="934" y="7330"/>
                <wp:lineTo x="1073" y="7471"/>
                <wp:lineTo x="1073" y="7612"/>
                <wp:lineTo x="1073" y="7753"/>
                <wp:lineTo x="1073" y="7893"/>
                <wp:lineTo x="1073" y="8034"/>
                <wp:lineTo x="934" y="8175"/>
                <wp:lineTo x="934" y="8316"/>
                <wp:lineTo x="795" y="8457"/>
                <wp:lineTo x="795" y="8598"/>
                <wp:lineTo x="795" y="8739"/>
                <wp:lineTo x="795" y="8880"/>
                <wp:lineTo x="795" y="9021"/>
                <wp:lineTo x="795" y="9163"/>
                <wp:lineTo x="795" y="9304"/>
                <wp:lineTo x="795" y="9445"/>
                <wp:lineTo x="795" y="9586"/>
                <wp:lineTo x="795" y="9726"/>
                <wp:lineTo x="795" y="9867"/>
                <wp:lineTo x="240" y="10008"/>
                <wp:lineTo x="102" y="10149"/>
                <wp:lineTo x="-176" y="10290"/>
                <wp:lineTo x="-176" y="10431"/>
                <wp:lineTo x="-176" y="10572"/>
                <wp:lineTo x="-176" y="10713"/>
                <wp:lineTo x="-176" y="10854"/>
                <wp:lineTo x="-176" y="10995"/>
                <wp:lineTo x="-176" y="11136"/>
                <wp:lineTo x="-176" y="11277"/>
                <wp:lineTo x="-176" y="11418"/>
                <wp:lineTo x="-176" y="11559"/>
                <wp:lineTo x="-176" y="11699"/>
                <wp:lineTo x="-176" y="11840"/>
                <wp:lineTo x="-176" y="11981"/>
                <wp:lineTo x="-176" y="12122"/>
                <wp:lineTo x="-37" y="12264"/>
                <wp:lineTo x="102" y="12405"/>
                <wp:lineTo x="240" y="12546"/>
                <wp:lineTo x="379" y="12687"/>
                <wp:lineTo x="240" y="12828"/>
                <wp:lineTo x="-37" y="12969"/>
                <wp:lineTo x="-176" y="13110"/>
                <wp:lineTo x="-176" y="13251"/>
                <wp:lineTo x="-176" y="13392"/>
                <wp:lineTo x="-176" y="13533"/>
                <wp:lineTo x="-176" y="13673"/>
                <wp:lineTo x="-176" y="13814"/>
                <wp:lineTo x="-176" y="13955"/>
                <wp:lineTo x="-176" y="14096"/>
                <wp:lineTo x="-176" y="14237"/>
                <wp:lineTo x="-176" y="14378"/>
                <wp:lineTo x="-176" y="14519"/>
                <wp:lineTo x="-176" y="14660"/>
                <wp:lineTo x="-37" y="14801"/>
                <wp:lineTo x="102" y="14942"/>
                <wp:lineTo x="240" y="15083"/>
                <wp:lineTo x="379" y="15225"/>
                <wp:lineTo x="518" y="15366"/>
                <wp:lineTo x="656" y="15506"/>
                <wp:lineTo x="934" y="15647"/>
                <wp:lineTo x="795" y="15788"/>
                <wp:lineTo x="656" y="15929"/>
                <wp:lineTo x="656" y="16070"/>
                <wp:lineTo x="656" y="16211"/>
                <wp:lineTo x="656" y="16352"/>
                <wp:lineTo x="656" y="16493"/>
                <wp:lineTo x="656" y="16634"/>
                <wp:lineTo x="656" y="16775"/>
                <wp:lineTo x="656" y="16916"/>
                <wp:lineTo x="795" y="17057"/>
                <wp:lineTo x="934" y="17198"/>
                <wp:lineTo x="1073" y="17339"/>
                <wp:lineTo x="1211" y="17479"/>
                <wp:lineTo x="1350" y="17620"/>
                <wp:lineTo x="1489" y="17761"/>
                <wp:lineTo x="1766" y="17902"/>
                <wp:lineTo x="2044" y="18043"/>
                <wp:lineTo x="2460" y="18184"/>
                <wp:lineTo x="3431" y="18326"/>
                <wp:lineTo x="3292" y="18467"/>
                <wp:lineTo x="3292" y="18608"/>
                <wp:lineTo x="3292" y="18749"/>
                <wp:lineTo x="3431" y="18890"/>
                <wp:lineTo x="3431" y="19031"/>
                <wp:lineTo x="3569" y="19172"/>
                <wp:lineTo x="3569" y="19313"/>
                <wp:lineTo x="3708" y="19453"/>
                <wp:lineTo x="3847" y="19594"/>
                <wp:lineTo x="4124" y="19735"/>
                <wp:lineTo x="4540" y="19876"/>
                <wp:lineTo x="5373" y="20017"/>
                <wp:lineTo x="5234" y="20158"/>
                <wp:lineTo x="5095" y="20299"/>
                <wp:lineTo x="5234" y="20440"/>
                <wp:lineTo x="5373" y="20581"/>
                <wp:lineTo x="5511" y="20722"/>
                <wp:lineTo x="5650" y="20863"/>
                <wp:lineTo x="15219" y="20863"/>
                <wp:lineTo x="15358" y="20722"/>
                <wp:lineTo x="15496" y="20581"/>
                <wp:lineTo x="15774" y="20440"/>
                <wp:lineTo x="15774" y="20299"/>
                <wp:lineTo x="15774" y="20158"/>
                <wp:lineTo x="15635" y="20017"/>
                <wp:lineTo x="16606" y="19876"/>
                <wp:lineTo x="17022" y="19735"/>
                <wp:lineTo x="17161" y="19594"/>
                <wp:lineTo x="17438" y="19453"/>
                <wp:lineTo x="17438" y="19313"/>
                <wp:lineTo x="17577" y="19172"/>
                <wp:lineTo x="17716" y="19031"/>
                <wp:lineTo x="17716" y="18890"/>
                <wp:lineTo x="17716" y="18749"/>
                <wp:lineTo x="17716" y="18608"/>
                <wp:lineTo x="17716" y="18467"/>
                <wp:lineTo x="17716" y="18326"/>
                <wp:lineTo x="18687" y="18184"/>
                <wp:lineTo x="19103" y="18043"/>
                <wp:lineTo x="19380" y="17902"/>
                <wp:lineTo x="19519" y="17761"/>
                <wp:lineTo x="19796" y="17620"/>
                <wp:lineTo x="19935" y="17479"/>
                <wp:lineTo x="20074" y="17339"/>
                <wp:lineTo x="20212" y="17198"/>
                <wp:lineTo x="20351" y="17057"/>
                <wp:lineTo x="20351" y="16916"/>
                <wp:lineTo x="20490" y="16775"/>
                <wp:lineTo x="20490" y="16634"/>
                <wp:lineTo x="20490" y="16493"/>
                <wp:lineTo x="20490" y="16352"/>
                <wp:lineTo x="20490" y="16211"/>
                <wp:lineTo x="20490" y="16070"/>
                <wp:lineTo x="20351" y="15929"/>
                <wp:lineTo x="20351" y="15788"/>
                <wp:lineTo x="20212" y="15647"/>
                <wp:lineTo x="20351" y="15506"/>
                <wp:lineTo x="20629" y="15366"/>
                <wp:lineTo x="20767" y="15225"/>
                <wp:lineTo x="20906" y="15083"/>
                <wp:lineTo x="21045" y="14942"/>
                <wp:lineTo x="21183" y="14801"/>
                <wp:lineTo x="21322" y="14660"/>
                <wp:lineTo x="21322" y="14519"/>
                <wp:lineTo x="21322" y="14378"/>
                <wp:lineTo x="21322" y="14237"/>
                <wp:lineTo x="21322" y="14096"/>
                <wp:lineTo x="21322" y="13955"/>
                <wp:lineTo x="21322" y="13814"/>
                <wp:lineTo x="21322" y="13673"/>
                <wp:lineTo x="21322" y="13533"/>
                <wp:lineTo x="21322" y="13392"/>
                <wp:lineTo x="21322" y="13251"/>
                <wp:lineTo x="21322" y="13110"/>
                <wp:lineTo x="21183" y="12969"/>
                <wp:lineTo x="20906" y="12828"/>
                <wp:lineTo x="20767" y="12687"/>
                <wp:lineTo x="20906" y="12546"/>
                <wp:lineTo x="21045" y="12405"/>
                <wp:lineTo x="21183" y="12264"/>
                <wp:lineTo x="21183" y="12122"/>
                <wp:lineTo x="21322" y="11981"/>
                <wp:lineTo x="21322" y="11840"/>
                <wp:lineTo x="21322" y="11699"/>
                <wp:lineTo x="21322" y="11559"/>
                <wp:lineTo x="21322" y="11418"/>
                <wp:lineTo x="21322" y="11277"/>
                <wp:lineTo x="21322" y="11136"/>
                <wp:lineTo x="21322" y="10995"/>
                <wp:lineTo x="21322" y="10854"/>
                <wp:lineTo x="21322" y="10713"/>
                <wp:lineTo x="21322" y="10572"/>
                <wp:lineTo x="21322" y="10431"/>
                <wp:lineTo x="21183" y="10290"/>
                <wp:lineTo x="21045" y="10149"/>
                <wp:lineTo x="20767" y="10008"/>
                <wp:lineTo x="20212" y="9867"/>
                <wp:lineTo x="20212" y="9726"/>
                <wp:lineTo x="20351" y="9586"/>
                <wp:lineTo x="20351" y="9445"/>
                <wp:lineTo x="20351" y="9304"/>
                <wp:lineTo x="20351" y="9163"/>
                <wp:lineTo x="20351" y="9021"/>
                <wp:lineTo x="20351" y="8880"/>
                <wp:lineTo x="20351" y="8739"/>
                <wp:lineTo x="20212" y="8598"/>
                <wp:lineTo x="20212" y="8457"/>
                <wp:lineTo x="20212" y="8316"/>
                <wp:lineTo x="20074" y="8175"/>
                <wp:lineTo x="19935" y="8034"/>
                <wp:lineTo x="19935" y="7893"/>
                <wp:lineTo x="19796" y="7753"/>
                <wp:lineTo x="19658" y="7612"/>
                <wp:lineTo x="19658" y="7471"/>
                <wp:lineTo x="19658" y="7330"/>
                <wp:lineTo x="19519" y="7189"/>
                <wp:lineTo x="19658" y="7048"/>
                <wp:lineTo x="19658" y="6907"/>
                <wp:lineTo x="19658" y="6766"/>
                <wp:lineTo x="19519" y="6625"/>
                <wp:lineTo x="19380" y="6484"/>
                <wp:lineTo x="19380" y="6343"/>
                <wp:lineTo x="19380" y="6202"/>
                <wp:lineTo x="19380" y="6060"/>
                <wp:lineTo x="19241" y="5919"/>
                <wp:lineTo x="19241" y="5779"/>
                <wp:lineTo x="19103" y="5638"/>
                <wp:lineTo x="18825" y="5497"/>
                <wp:lineTo x="18964" y="5356"/>
                <wp:lineTo x="18964" y="5215"/>
                <wp:lineTo x="18964" y="5074"/>
                <wp:lineTo x="18825" y="4933"/>
                <wp:lineTo x="18687" y="4792"/>
                <wp:lineTo x="18548" y="4651"/>
                <wp:lineTo x="18548" y="4510"/>
                <wp:lineTo x="18409" y="4369"/>
                <wp:lineTo x="18409" y="4228"/>
                <wp:lineTo x="18548" y="4087"/>
                <wp:lineTo x="18548" y="3946"/>
                <wp:lineTo x="18409" y="3806"/>
                <wp:lineTo x="17993" y="3665"/>
                <wp:lineTo x="17854" y="3524"/>
                <wp:lineTo x="17854" y="3383"/>
                <wp:lineTo x="17716" y="3242"/>
                <wp:lineTo x="17716" y="3101"/>
                <wp:lineTo x="17577" y="2959"/>
                <wp:lineTo x="17577" y="2818"/>
                <wp:lineTo x="17577" y="2677"/>
                <wp:lineTo x="17161" y="2536"/>
                <wp:lineTo x="17022" y="2395"/>
                <wp:lineTo x="16883" y="2254"/>
                <wp:lineTo x="16606" y="2113"/>
                <wp:lineTo x="16190" y="1972"/>
                <wp:lineTo x="16051" y="1832"/>
                <wp:lineTo x="16051" y="1691"/>
                <wp:lineTo x="15774" y="1550"/>
                <wp:lineTo x="15358" y="1409"/>
                <wp:lineTo x="15219" y="1268"/>
                <wp:lineTo x="15080" y="1127"/>
                <wp:lineTo x="15080" y="986"/>
                <wp:lineTo x="14941" y="845"/>
                <wp:lineTo x="14110" y="704"/>
                <wp:lineTo x="13972" y="563"/>
                <wp:lineTo x="13694" y="422"/>
                <wp:lineTo x="13694" y="281"/>
                <wp:lineTo x="13555" y="140"/>
                <wp:lineTo x="7175" y="140"/>
              </wp:wrapPolygon>
            </wp:wrapTight>
            <wp:docPr id="1" name="Рисунок 3" descr="G:\ФОТО ОТДЕЛА\РАЗНОЕ\Значок РСЦ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G:\ФОТО ОТДЕЛА\РАЗНОЕ\Значок РСЦ (1).t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00B050"/>
          <w:sz w:val="28"/>
          <w:szCs w:val="28"/>
        </w:rPr>
        <w:t>ИНФОРМАЦИОННЫЙ ЛИСТ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  <w:t>филиала ФГБУ «РОССЕЛЬХОЗЦЕНТР» по 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  <w:t xml:space="preserve">№ </w:t>
      </w:r>
      <w:r>
        <w:rPr>
          <w:rFonts w:cs="Times New Roman" w:ascii="Times New Roman" w:hAnsi="Times New Roman"/>
          <w:b/>
          <w:color w:val="00B050"/>
          <w:sz w:val="24"/>
          <w:szCs w:val="24"/>
        </w:rPr>
        <w:t>23 от 19 июня 2023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 ПОБЕДИТЬ ФУЗАРИОЗ НА ПОСЕВАХ ЗЕРНОБОБОВЫХ КУЛЬТУР.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сельхозтоваропроизводители.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-83820</wp:posOffset>
            </wp:positionH>
            <wp:positionV relativeFrom="paragraph">
              <wp:posOffset>128270</wp:posOffset>
            </wp:positionV>
            <wp:extent cx="3452495" cy="2571750"/>
            <wp:effectExtent l="0" t="0" r="0" b="0"/>
            <wp:wrapTight wrapText="bothSides">
              <wp:wrapPolygon edited="0">
                <wp:start x="-11" y="0"/>
                <wp:lineTo x="-11" y="21434"/>
                <wp:lineTo x="21443" y="21434"/>
                <wp:lineTo x="21443" y="0"/>
                <wp:lineTo x="-11" y="0"/>
              </wp:wrapPolygon>
            </wp:wrapTight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0409" t="0" r="1337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Погодные условия в июне (высокие температуры, низкая ОВВ, осадки) могут спровоцировать развитие фузариозной корневой гнили на посевах нута и гороха. Источником инфекции являются семена, почва и растительные остатки. Заболевание может развиваться в фазы появление всходов – образования бобов. Корневая шейка и корни буреют и отмирают. Листья больных растений желтеют и засыхают. Вредоносность корневой гнили проявляется до образования бобов. Заболевания вызывает закупорку сосудистой системы, увядание, скручивание и опадение листьев. При массовом развитии фузариозной корневой гнили потери урожая могут составить 50%.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Рекомендуем </w:t>
      </w:r>
      <w:r>
        <w:rPr>
          <w:rFonts w:ascii="Times New Roman" w:hAnsi="Times New Roman"/>
          <w:sz w:val="28"/>
          <w:szCs w:val="28"/>
        </w:rPr>
        <w:t>проводить постоянный мониторинг посевов. При выявлении заболевания провести обработку фунгицидами согласно Государственному каталогу пестицидов и агрохимикатов.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bidi="he-IL"/>
        </w:rPr>
        <w:t xml:space="preserve">Филиал ФГБУ «Россельхозцентр» по Волгоградской области оказывает консультационные услуги сельхозтоваропроизводителям в области защиты растений. По всем интересующим вопросам обращаться в районные отделы филиала или в областной отдел защиты растений по тел. + </w:t>
      </w:r>
      <w:r>
        <w:rPr>
          <w:rFonts w:cs="Times New Roman" w:ascii="Times New Roman" w:hAnsi="Times New Roman"/>
          <w:sz w:val="28"/>
          <w:szCs w:val="28"/>
        </w:rPr>
        <w:t>8-995-428-20-29.</w:t>
      </w:r>
    </w:p>
    <w:sectPr>
      <w:footerReference w:type="default" r:id="rId4"/>
      <w:type w:val="nextPage"/>
      <w:pgSz w:w="11906" w:h="16838"/>
      <w:pgMar w:left="567" w:right="566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 xml:space="preserve">№ </w:t>
    </w:r>
    <w:r>
      <w:rPr>
        <w:rFonts w:cs="Times New Roman" w:ascii="Times New Roman" w:hAnsi="Times New Roman"/>
      </w:rPr>
      <w:t>23                                        Информационный лист филиала ФГБУ «Россельхозцентр» по Волгоградской области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02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9757cd"/>
    <w:rPr/>
  </w:style>
  <w:style w:type="character" w:styleId="Style15" w:customStyle="1">
    <w:name w:val="Нижний колонтитул Знак"/>
    <w:basedOn w:val="DefaultParagraphFont"/>
    <w:uiPriority w:val="99"/>
    <w:qFormat/>
    <w:rsid w:val="009757cd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9757c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9757c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02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Pages>1</Pages>
  <Words>168</Words>
  <Characters>1301</Characters>
  <CharactersWithSpaces>1498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2023-06-20T14:46:25Z</dcterms:created>
  <dc:creator/>
  <dc:description/>
  <dc:language>ru-RU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