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 2022 год по виду контроля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3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BA3AD2" w:rsidRPr="00BA3AD2" w:rsidRDefault="006D18B8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Савинское сельское поселение</w:t>
      </w:r>
      <w:r w:rsidR="00BA3AD2"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Палласовского муниципального района</w:t>
      </w:r>
    </w:p>
    <w:p w:rsidR="00BA3AD2" w:rsidRPr="00BA3AD2" w:rsidRDefault="00BA3AD2" w:rsidP="00BA3A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3AD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проведенных профилактических мероприятий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60.75pt;height:18pt" o:ole="">
            <v:imagedata r:id="rId4" o:title=""/>
          </v:shape>
          <w:control r:id="rId5" w:name="DefaultOcxName" w:shapeid="_x0000_i1102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Меры стимулирования добросовестности (количество проведенных мероприятий):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Объявление предостережения: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Консультирование: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Самообследование (количество фактов прохождения самообследования на официальном сайте контрольного (надзорного) органа), всего: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Профилактический визит, всего: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Из них обязательный профилактический визит: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проведенных контрольных (надзорных) мероприятий (проверок) с взаимодействием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60.75pt;height:18pt" o:ole="">
            <v:imagedata r:id="rId4" o:title=""/>
          </v:shape>
          <w:control r:id="rId6" w:name="DefaultOcxName1" w:shapeid="_x0000_i1103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Плановых: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Из них контрольная закупка: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Из них мониторинговая закупка: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Из них выборочный контроль: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Из них инспекционный визит: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Из них рейдовый осмотр: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Из них документарная проверка: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2.1.6.1. В том числе в отношении субъектов малого и среднего предпринимательства:</w:t>
      </w:r>
      <w:r w:rsidR="006D1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Из них выездная проверка: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Внеплановых: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Из них контрольная закупка: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 них мониторинговая закупка: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 них выборочный контроль: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Из них инспекционный визит: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Из них рейдовый осмотр: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Из них документарная проверка: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Из них выездная проверка: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60.75pt;height:18pt" o:ole="">
            <v:imagedata r:id="rId4" o:title=""/>
          </v:shape>
          <w:control r:id="rId7" w:name="DefaultOcxName2" w:shapeid="_x0000_i1104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Осмотр: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Досмотр: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Опрос: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Получение письменных объяснений: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Истребование документов: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Отбор проб (образцов):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Инструментальное обследование: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Испытание: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Экспертиза: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Эксперимент: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контрольных (надзорных) мероприятий (проверок), проведенных с привлечением: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Экспертных организаций: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Экспертов: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Специалистов: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60.75pt;height:18pt" o:ole="">
            <v:imagedata r:id="rId8" o:title=""/>
          </v:shape>
          <w:control r:id="rId9" w:name="DefaultOcxName3" w:shapeid="_x0000_i1105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том числе деятельность, действия (бездействие) граждан и организаций: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том числе результаты деятельности граждан и организаций, включая продукцию (товары), работы и услуги: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том числе производственные объекты: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том числе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60.75pt;height:18pt" o:ole="">
            <v:imagedata r:id="rId4" o:title=""/>
          </v:shape>
          <w:control r:id="rId10" w:name="DefaultOcxName4" w:shapeid="_x0000_i1106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том числе деятельность, действия (бездействие) граждан и организаций: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том числе результаты деятельности граждан и организаций, в том числе продукция (товары), работы и услуги: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том числе производственные объекты: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Количество нарушений обязательных требований (по каждому факту нарушения)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60.75pt;height:18pt" o:ole="">
            <v:imagedata r:id="rId4" o:title=""/>
          </v:shape>
          <w:control r:id="rId11" w:name="DefaultOcxName5" w:shapeid="_x0000_i1107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Выявленных в рамках контрольных (надзорных) мероприятий (проверок) с взаимодействием: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Из них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Выявленных в рамках специальных режимов государственного контроля (надзора):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Количество фактов неисполнения предписания контрольного (надзорного) органа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актов о нарушении обязательных требований, составленных в рамках осуществления постоянного рейда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В том числе в отношении субъектов малого и среднего предпринимательства: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Количество административных наказаний, назначенных по итогам контрольных (надзорных) мероприятий (проверок)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60.75pt;height:18pt" o:ole="">
            <v:imagedata r:id="rId4" o:title=""/>
          </v:shape>
          <w:control r:id="rId12" w:name="DefaultOcxName6" w:shapeid="_x0000_i1108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Конфискация орудия совершения или предмета административного правонарушения: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Лишение специального права, предоставленного физическому лицу: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Административный арест: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Дисквалификация: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Административное приостановление деятельности: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Предупреждение: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Административный штраф: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60.75pt;height:18pt" o:ole="">
            <v:imagedata r:id="rId4" o:title=""/>
          </v:shape>
          <w:control r:id="rId13" w:name="DefaultOcxName7" w:shapeid="_x0000_i1109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17.8.1. На гражданина: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17.8.2. На должностное лицо: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17.8.3. На индивидуального предпринимателя: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17.8.4. На юридическое лицо: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Общая сумма наложенных административных штрафов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60.75pt;height:18pt" o:ole="">
            <v:imagedata r:id="rId8" o:title=""/>
          </v:shape>
          <w:control r:id="rId14" w:name="DefaultOcxName8" w:shapeid="_x0000_i1110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На гражданина: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На должностное лицо: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На индивидуального предпринимателя: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18.4. На юридическое лицо: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Общая сумма уплаченных (взысканных) административных штрафов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Количество контрольных (надзорных) мероприятий, результаты которых были отменены в рамках досудебного обжалования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1" type="#_x0000_t75" style="width:60.75pt;height:18pt" o:ole="">
            <v:imagedata r:id="rId4" o:title=""/>
          </v:shape>
          <w:control r:id="rId15" w:name="DefaultOcxName9" w:shapeid="_x0000_i1111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Полностью: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Частично: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которым судом принято решение об удовлетворении заявленных требований: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60.75pt;height:18pt" o:ole="">
            <v:imagedata r:id="rId4" o:title=""/>
          </v:shape>
          <w:control r:id="rId16" w:name="DefaultOcxName10" w:shapeid="_x0000_i1112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В отношении решений, принятых по результатам контрольных (надзорных) мероприятий (проверок):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22.1.1. Из них по которым судом принято решение об удовлетворении заявленных требований: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В отношении решений о привлечении контролируемого лица к административной ответственности: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22.2.1. Из них по которым судом принято решение об удовлетворении заявленных требований: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60.75pt;height:18pt" o:ole="">
            <v:imagedata r:id="rId4" o:title=""/>
          </v:shape>
          <w:control r:id="rId17" w:name="DefaultOcxName11" w:shapeid="_x0000_i1113"/>
        </w:objec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23.1. По решению суда: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По предписанию органов прокуратуры: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</w:t>
      </w: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которых к должностным лицам контрольных (надзорных) органов применены меры дисциплинарного и (или) административного наказания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27.1. В том числе исключенных по предложению органов прокуратуры: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В том числе включенных по предложению органов прокуратуры: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В том числе те, по которым получен отказ в согласовании: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Всего на начало отчетного года: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30.1.1. Их них занятых: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30.2. Всего на конец отчетного года: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30.2.1. Их них занятых: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B71B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33. Целевой показатель достигнут?</w:t>
      </w:r>
    </w:p>
    <w:p w:rsidR="00BA3AD2" w:rsidRPr="00BA3AD2" w:rsidRDefault="00BA3AD2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bdr w:val="single" w:sz="2" w:space="0" w:color="E5E7EB" w:frame="1"/>
          <w:lang w:eastAsia="ru-RU"/>
        </w:rPr>
        <w:t>Да</w:t>
      </w: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 | </w:t>
      </w:r>
      <w:r w:rsidRPr="00BA3AD2">
        <w:rPr>
          <w:rFonts w:ascii="Times New Roman" w:eastAsia="Times New Roman" w:hAnsi="Times New Roman" w:cs="Times New Roman"/>
          <w:sz w:val="24"/>
          <w:szCs w:val="24"/>
          <w:bdr w:val="single" w:sz="2" w:space="0" w:color="E5E7EB" w:frame="1"/>
          <w:lang w:eastAsia="ru-RU"/>
        </w:rPr>
        <w:t>Нет</w:t>
      </w:r>
      <w:r w:rsidR="00B71B2B">
        <w:rPr>
          <w:rFonts w:ascii="Times New Roman" w:eastAsia="Times New Roman" w:hAnsi="Times New Roman" w:cs="Times New Roman"/>
          <w:sz w:val="24"/>
          <w:szCs w:val="24"/>
          <w:bdr w:val="single" w:sz="2" w:space="0" w:color="E5E7EB" w:frame="1"/>
          <w:lang w:eastAsia="ru-RU"/>
        </w:rPr>
        <w:t xml:space="preserve"> 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 Сведения о ключевых показателях вида контроля (по каждому из показателей)</w:t>
      </w:r>
    </w:p>
    <w:p w:rsidR="00BA3AD2" w:rsidRPr="00BA3AD2" w:rsidRDefault="00246ED4" w:rsidP="00BA3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4" type="#_x0000_t75" style="width:136.5pt;height:60.75pt" o:ole="">
            <v:imagedata r:id="rId18" o:title=""/>
          </v:shape>
          <w:control r:id="rId19" w:name="DefaultOcxName12" w:shapeid="_x0000_i1114"/>
        </w:objec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D2">
        <w:rPr>
          <w:rFonts w:ascii="Times New Roman" w:eastAsia="Times New Roman" w:hAnsi="Times New Roman" w:cs="Times New Roman"/>
          <w:sz w:val="24"/>
          <w:szCs w:val="24"/>
          <w:lang w:eastAsia="ru-RU"/>
        </w:rPr>
        <w:t>0 символов из 10000</w:t>
      </w:r>
    </w:p>
    <w:p w:rsidR="00BA3AD2" w:rsidRPr="00BA3AD2" w:rsidRDefault="00BA3AD2" w:rsidP="00BA3AD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A3AD2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</w:t>
      </w:r>
    </w:p>
    <w:p w:rsidR="0086793B" w:rsidRDefault="0086793B" w:rsidP="00BA3AD2">
      <w:pPr>
        <w:ind w:left="-851"/>
      </w:pPr>
    </w:p>
    <w:sectPr w:rsidR="0086793B" w:rsidSect="008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AD2"/>
    <w:rsid w:val="00246ED4"/>
    <w:rsid w:val="006D18B8"/>
    <w:rsid w:val="0086793B"/>
    <w:rsid w:val="00B71B2B"/>
    <w:rsid w:val="00BA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3B"/>
  </w:style>
  <w:style w:type="paragraph" w:styleId="1">
    <w:name w:val="heading 1"/>
    <w:basedOn w:val="a"/>
    <w:link w:val="10"/>
    <w:uiPriority w:val="9"/>
    <w:qFormat/>
    <w:rsid w:val="00BA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-4">
    <w:name w:val="my-4"/>
    <w:basedOn w:val="a"/>
    <w:rsid w:val="00B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AD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-4">
    <w:name w:val="mb-4"/>
    <w:basedOn w:val="a"/>
    <w:rsid w:val="00B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B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block">
    <w:name w:val="inline-block"/>
    <w:basedOn w:val="a0"/>
    <w:rsid w:val="00BA3AD2"/>
  </w:style>
  <w:style w:type="paragraph" w:customStyle="1" w:styleId="text-right">
    <w:name w:val="text-right"/>
    <w:basedOn w:val="a"/>
    <w:rsid w:val="00BA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323501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90643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693067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346341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584598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581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9637328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97132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505431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30820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855922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83354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6564947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48998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4468903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70054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3015583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37683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21388359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27354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460564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56400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093599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05051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818957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46898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92743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686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2115715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03873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832766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95329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975302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25388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7033371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04048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070903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13088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310025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32416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102333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66813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848390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78144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578449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87573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6083790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33949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34498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5317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79379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47644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668539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73172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957383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68184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912609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85299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832440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1714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248463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4476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7938695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35682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8073597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04155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868510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10627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386508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915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369289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692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876211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9425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361405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0072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68653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74241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532621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830464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62257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78302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935064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47619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906642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7402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009975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64878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560141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8205861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2970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56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85704192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1780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164195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19059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424071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66884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5660628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22719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9037241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39197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045870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88842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359743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5251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130570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815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371403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36221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1926099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26853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725457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330095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822045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133382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9699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85431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6955675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025118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65043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917107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72151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312255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24808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400880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80441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24593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413097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30240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365715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05346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9911811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873834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57419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41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58880951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58474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3267393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597793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70872550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19139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2476920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485906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27060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1386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26161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8158051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072868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13389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75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8700717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610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010984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36845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149183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92975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993543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71129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97419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149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4508517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2888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5843772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64856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0502293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92957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142421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030228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05842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684417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39900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8872560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8264027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16332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151008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84457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09286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828834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2591406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79985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0913411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719512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31561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754753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50444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14299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03726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9124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70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81641326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870504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5956925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7726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592060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88827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6276603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47665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727102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45307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19275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24771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347900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78834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3294799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3797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966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7717776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86914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7290858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28045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904366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777695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638403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96215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4043719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60986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58344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363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38845266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14481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7939096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3539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804174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00328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9202196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22311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564329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8834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56571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7789858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744266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86816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605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532390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03212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50597038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29261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4634959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537898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28179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318054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499453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261005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627733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11507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564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6634378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6472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1270456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03635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1974267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11883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5789069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40719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4312397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53109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07039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69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4822818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030666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270964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566636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2174012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52046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51118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55560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41252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3240952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811433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20335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0756610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4078537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84672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601446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865983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60105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9090305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45347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200787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857429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21888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9332882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65004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20607850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595910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15594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9140040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137813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2190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107590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39253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99467652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15342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8377205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17194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0308820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65240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9416013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283590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10336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13413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538927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50750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82983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023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4355397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619644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</w:divsChild>
            </w:div>
            <w:div w:id="17981776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625270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6028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789341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Татьяна Сергеевна</dc:creator>
  <cp:lastModifiedBy>АДМ Савинка</cp:lastModifiedBy>
  <cp:revision>2</cp:revision>
  <dcterms:created xsi:type="dcterms:W3CDTF">2023-02-28T12:22:00Z</dcterms:created>
  <dcterms:modified xsi:type="dcterms:W3CDTF">2023-03-01T07:45:00Z</dcterms:modified>
</cp:coreProperties>
</file>