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br/>
        <w:t>Доклад за 2022 год по виду контроля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F7082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Муниципальный жилищный контроль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Савинское сельское поселение </w:t>
      </w:r>
      <w:proofErr w:type="spellStart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Палласовского</w:t>
      </w:r>
      <w:proofErr w:type="spellEnd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7F7082" w:rsidRPr="007F7082" w:rsidRDefault="007F7082" w:rsidP="007F70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F708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 Количество проведенных профилактических мероприятий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</w:p>
    <w:p w:rsidR="007F7082" w:rsidRPr="007F7082" w:rsidRDefault="00837DEF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60.75pt;height:18pt" o:ole="">
            <v:imagedata r:id="rId4" o:title=""/>
          </v:shape>
          <w:control r:id="rId5" w:name="DefaultOcxName" w:shapeid="_x0000_i1055"/>
        </w:objec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1.1. Информирование (количество фактов размещения информации на официальном сайте контрольного (надзорного) органа):</w:t>
      </w:r>
      <w:r w:rsidR="00BB3E0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органа):</w:t>
      </w:r>
      <w:r w:rsidR="00BB3E0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1.3. Меры стимулирования добросовестности (количество проведенных мероприятий):</w:t>
      </w:r>
      <w:r w:rsidR="00BB3E0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1.4. Объявление предостережения:</w:t>
      </w:r>
      <w:r w:rsidR="00BB3E0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1.5. Консультирование:</w:t>
      </w:r>
      <w:r w:rsidR="00BB3E0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1.6. </w:t>
      </w:r>
      <w:proofErr w:type="spellStart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(количество фактов прохождения </w:t>
      </w:r>
      <w:proofErr w:type="spellStart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на официальном сайте контрольного (надзорного) органа), всего:</w:t>
      </w:r>
      <w:r w:rsidR="00BB3E0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1.6.1. Из них количество </w:t>
      </w:r>
      <w:proofErr w:type="spellStart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самообследований</w:t>
      </w:r>
      <w:proofErr w:type="spellEnd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по </w:t>
      </w:r>
      <w:proofErr w:type="gramStart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результатам</w:t>
      </w:r>
      <w:proofErr w:type="gramEnd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которых приняты и размещены на официальном сайте контрольного (надзорного) органа декларации соблюдения обязательных требований:</w:t>
      </w:r>
      <w:r w:rsidR="00BB3E0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1.7. Профилактический визит, всего:</w:t>
      </w:r>
      <w:r w:rsidR="00BB3E0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1.7.1. Из них обязательный профилактический визит:</w:t>
      </w:r>
      <w:r w:rsidR="00BB3E0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 Количество проведенных контрольных (надзорных) мероприятий (проверок) с взаимодействием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</w:p>
    <w:p w:rsidR="007F7082" w:rsidRPr="007F7082" w:rsidRDefault="00837DEF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</w:rPr>
        <w:object w:dxaOrig="1440" w:dyaOrig="1440">
          <v:shape id="_x0000_i1059" type="#_x0000_t75" style="width:60.75pt;height:18pt" o:ole="">
            <v:imagedata r:id="rId4" o:title=""/>
          </v:shape>
          <w:control r:id="rId6" w:name="DefaultOcxName1" w:shapeid="_x0000_i1059"/>
        </w:objec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2.1. Плановых:</w:t>
      </w:r>
      <w:r w:rsidR="00BB3E0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2.1.1. Из них контрольная закупка:</w:t>
      </w:r>
      <w:r w:rsidR="00BB3E0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2.1.1.1. В том числе в отношении субъектов малого и среднего предпринимательства:</w:t>
      </w:r>
      <w:r w:rsidR="00BB3E0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2.1.2. Из них мониторинговая закупка:</w:t>
      </w:r>
      <w:r w:rsidR="00BB3E0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2.1.2.1. В том числе в отношении субъектов малого и среднего предпринимательства:</w:t>
      </w:r>
      <w:r w:rsidR="00BB3E0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2.1.3. Из них выборочный контроль:</w:t>
      </w:r>
      <w:r w:rsidR="00BB3E0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2.1.3.1. В том числе в отношении субъектов малого и среднего предпринимательства:</w:t>
      </w:r>
      <w:r w:rsidR="00BB3E0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2.1.4. Из них инспекционный визит:</w:t>
      </w:r>
      <w:r w:rsidR="0069066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2.1.4.1. В том числе в отношении субъектов малого и среднего предпринимательства:</w:t>
      </w:r>
      <w:r w:rsidR="0069066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2.1.5. Из них рейдовый осмотр:</w:t>
      </w:r>
      <w:r w:rsidR="0069066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2.1.5.1. В том числе в отношении субъектов малого и среднего предпринимательства:</w:t>
      </w:r>
      <w:r w:rsidR="0069066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0 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2.1.6. Из них документарная проверка:</w:t>
      </w:r>
      <w:r w:rsidR="0069066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2.1.6.1. В том числе в отношении субъектов малого и среднего предпринимательства:</w:t>
      </w:r>
      <w:r w:rsidR="0069066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2.1.7. Из них выездная проверка:</w:t>
      </w:r>
      <w:r w:rsidR="0069066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2.1.7.1. В том числе в отношении субъектов малого и среднего предпринимательства:</w:t>
      </w:r>
      <w:r w:rsidR="0069066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2.2. Внеплановых:</w:t>
      </w:r>
      <w:r w:rsidR="0069066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2.2.1. Из них контрольная закупка:</w:t>
      </w:r>
      <w:r w:rsidR="0069066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2.2.1.1. В том числе в отношении субъектов малого и среднего предпринимательства:</w:t>
      </w:r>
      <w:r w:rsidR="0069066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2.2.2. Из них мониторинговая закупка:</w:t>
      </w:r>
      <w:r w:rsidR="0069066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2.2.2.1. В том числе в отношении субъектов малого и среднего предпринимательства:</w:t>
      </w:r>
      <w:r w:rsidR="0069066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2.2.3. Из них выборочный контроль:</w:t>
      </w:r>
      <w:r w:rsidR="0069066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2.2.3.1. В том числе в отношении субъектов малого и среднего предпринимательства:</w:t>
      </w:r>
      <w:r w:rsidR="0069066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2.2.4. Из них инспекционный визит:</w:t>
      </w:r>
      <w:r w:rsidR="0069066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2.2.4.1. В том числе в отношении субъектов малого и среднего предпринимательства: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2.2.5. Из них рейдовый осмотр: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2.2.5.1. В том числе в отношении субъектов малого и среднего предпринимательства: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2.2.6. Из них документарная проверка: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2.2.6.1. В том числе в отношении субъектов малого и среднего предпринимательства: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2.2.7. Из них выездная проверка: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2.2.7.1. В том числе в отношении субъектов малого и среднего предпринимательства: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Количество контрольных (надзорных) действий, совершенных при проведении контрольных (надзорных) мероприятий (проверок)</w:t>
      </w:r>
      <w:proofErr w:type="gramEnd"/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</w:p>
    <w:p w:rsidR="007F7082" w:rsidRPr="007F7082" w:rsidRDefault="00837DEF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</w:rPr>
        <w:object w:dxaOrig="1440" w:dyaOrig="1440">
          <v:shape id="_x0000_i1063" type="#_x0000_t75" style="width:60.75pt;height:18pt" o:ole="">
            <v:imagedata r:id="rId4" o:title=""/>
          </v:shape>
          <w:control r:id="rId7" w:name="DefaultOcxName2" w:shapeid="_x0000_i1063"/>
        </w:objec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3.1. Осмотр: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3.2. Досмотр: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3.3. Опрос: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3.4. Получение письменных объяснений: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3.5. Истребование документов: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proofErr w:type="gramStart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3.6. Отбор проб (образцов):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3.7. Инструментальное обследование: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3.8. Испытание: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3.9. Экспертиза: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3.10. Эксперимент: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  <w:r w:rsidR="005B7B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5. Количество контрольных (надзорных) мероприятий (проверок), проведенных с использованием средств дистанционного взаимодействия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  <w:r w:rsidR="005B7B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6. Количество контрольных (надзорных) мероприятий (проверок), проведенных с привлечением:</w:t>
      </w:r>
      <w:r w:rsidR="005B7B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6.1. Экспертных организаций: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6.2. Экспертов: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6.3. Специалистов: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7. Количество контролируемых лиц, в отношении которых проведены контрольные (надзорные) мероприятия (проверки) с взаимодействием:</w:t>
      </w:r>
      <w:r w:rsidR="005B7B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  <w:r w:rsidR="005B7B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7.1. В том числе в отношении субъектов малого и среднего предпринимательства: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8. Количество объектов контроля, в отношении которых проведены контрольные (надзорные) мероприятия (проверки) с взаимодействием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</w:p>
    <w:p w:rsidR="007F7082" w:rsidRPr="007F7082" w:rsidRDefault="00837DEF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</w:rPr>
        <w:object w:dxaOrig="1440" w:dyaOrig="1440">
          <v:shape id="_x0000_i1067" type="#_x0000_t75" style="width:60.75pt;height:18pt" o:ole="">
            <v:imagedata r:id="rId4" o:title=""/>
          </v:shape>
          <w:control r:id="rId8" w:name="DefaultOcxName3" w:shapeid="_x0000_i1067"/>
        </w:objec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8.1. В том числе деятельность, действия (бездействие) граждан и организаций: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8.2. В том числе результаты деятельности граждан и организаций, включая продукцию (товары), работы и услуги: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8.3. В том числе производственные объекты: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  <w:r w:rsidR="005B7B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9.1. В том числе субъектов малого и среднего предпринимательства: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</w:p>
    <w:p w:rsidR="007F7082" w:rsidRPr="007F7082" w:rsidRDefault="00837DEF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</w:rPr>
        <w:object w:dxaOrig="1440" w:dyaOrig="1440">
          <v:shape id="_x0000_i1071" type="#_x0000_t75" style="width:60.75pt;height:18pt" o:ole="">
            <v:imagedata r:id="rId4" o:title=""/>
          </v:shape>
          <w:control r:id="rId9" w:name="DefaultOcxName4" w:shapeid="_x0000_i1071"/>
        </w:objec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10.1. В том числе деятельность, действия (бездействие) граждан и организаций: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10.2. В том числе результаты деятельности граждан и организаций, в том числе продукция (товары), работы и услуги: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10.3. В том числе производственные объекты: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11. Количество нарушений обязательных требований (по каждому факту нарушения)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</w:p>
    <w:p w:rsidR="007F7082" w:rsidRPr="007F7082" w:rsidRDefault="00837DEF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</w:rPr>
        <w:object w:dxaOrig="1440" w:dyaOrig="1440">
          <v:shape id="_x0000_i1075" type="#_x0000_t75" style="width:60.75pt;height:18pt" o:ole="">
            <v:imagedata r:id="rId4" o:title=""/>
          </v:shape>
          <w:control r:id="rId10" w:name="DefaultOcxName5" w:shapeid="_x0000_i1075"/>
        </w:objec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11.1. Выявленных в рамках контрольных (надзорных) мероприятий (проверок) с взаимодействием: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11.1.1. Из них в отношении субъектов малого и среднего предпринимательства: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11.2. Выявленных в рамках специальных режимов государственного контроля (надзора):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  <w:r w:rsidR="005B7B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12.1. В том числе в отношении субъектов малого и среднего предпринимательства: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13. Количество фактов неисполнения предписания контрольного (надзорного) органа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  <w:r w:rsidR="005B7B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14. Количество актов о нарушении обязательных требований, составленных в рамках осуществления постоянного рейда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  <w:r w:rsidR="005B7B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15. Количество выявленных фактов нарушения обязательных требований, по которым возбуждены дела об административных правонарушениях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Всего:</w:t>
      </w:r>
      <w:r w:rsidR="005B7B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  <w:r w:rsidR="005B7B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16.1. В том числе в отношении субъектов малого и среднего предпринимательства: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17. Количество административных наказаний, назначенных по итогам контрольных (надзорных) мероприятий (проверок)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</w:p>
    <w:p w:rsidR="007F7082" w:rsidRPr="007F7082" w:rsidRDefault="00837DEF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</w:rPr>
        <w:object w:dxaOrig="1440" w:dyaOrig="1440">
          <v:shape id="_x0000_i1079" type="#_x0000_t75" style="width:60.75pt;height:18pt" o:ole="">
            <v:imagedata r:id="rId4" o:title=""/>
          </v:shape>
          <w:control r:id="rId11" w:name="DefaultOcxName6" w:shapeid="_x0000_i1079"/>
        </w:objec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17.1. Конфискация орудия совершения или предмета административного правонарушения: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17.2. Лишение специального права, предоставленного физическому лицу: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17.3. Административный арест: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17.4. Административное </w:t>
      </w:r>
      <w:proofErr w:type="gramStart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выдворение</w:t>
      </w:r>
      <w:proofErr w:type="gramEnd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за пределы Российской Федерации иностранного гражданина или лица без гражданства: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17.5. Дисквалификация: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17.6. Административное приостановление деятельности: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17.7. Предупреждение: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 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17.8. Административный штраф: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837DEF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</w:rPr>
        <w:object w:dxaOrig="1440" w:dyaOrig="1440">
          <v:shape id="_x0000_i1083" type="#_x0000_t75" style="width:60.75pt;height:18pt" o:ole="">
            <v:imagedata r:id="rId4" o:title=""/>
          </v:shape>
          <w:control r:id="rId12" w:name="DefaultOcxName7" w:shapeid="_x0000_i1083"/>
        </w:objec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17.8.1. На гражданина: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17.8.2. На должностное лицо: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17.8.3. На индивидуального предпринимателя: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17.8.4. На юридическое лицо: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18. Общая сумма наложенных административных штрафов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</w:p>
    <w:p w:rsidR="007F7082" w:rsidRPr="007F7082" w:rsidRDefault="00837DEF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</w:rPr>
        <w:object w:dxaOrig="1440" w:dyaOrig="1440">
          <v:shape id="_x0000_i1087" type="#_x0000_t75" style="width:60.75pt;height:18pt" o:ole="">
            <v:imagedata r:id="rId4" o:title=""/>
          </v:shape>
          <w:control r:id="rId13" w:name="DefaultOcxName8" w:shapeid="_x0000_i1087"/>
        </w:objec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18.1. На гражданина: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18.2. На должностное лицо: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18.3. На индивидуального предпринимателя: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18.4. На юридическое лицо: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19. Общая сумма уплаченных (взысканных) административных штрафов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  <w:r w:rsidR="005B7B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21. Количество контрольных (надзорных) мероприятий, результаты которых были отменены в рамках досудебного обжалования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</w:p>
    <w:p w:rsidR="007F7082" w:rsidRPr="007F7082" w:rsidRDefault="00837DEF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</w:rPr>
        <w:object w:dxaOrig="1440" w:dyaOrig="1440">
          <v:shape id="_x0000_i1091" type="#_x0000_t75" style="width:60.75pt;height:18pt" o:ole="">
            <v:imagedata r:id="rId4" o:title=""/>
          </v:shape>
          <w:control r:id="rId14" w:name="DefaultOcxName9" w:shapeid="_x0000_i1091"/>
        </w:objec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20.1. Полностью: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20.2. Частично: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Всего: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21.1. По которым судом принято решение об удовлетворении заявленных требований: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22. Количество контрольных (надзорных) мероприятий (проверок), результаты которых обжаловались в судебном порядке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</w:p>
    <w:p w:rsidR="007F7082" w:rsidRPr="007F7082" w:rsidRDefault="00837DEF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</w:rPr>
        <w:object w:dxaOrig="1440" w:dyaOrig="1440">
          <v:shape id="_x0000_i1095" type="#_x0000_t75" style="width:60.75pt;height:18pt" o:ole="">
            <v:imagedata r:id="rId4" o:title=""/>
          </v:shape>
          <w:control r:id="rId15" w:name="DefaultOcxName10" w:shapeid="_x0000_i1095"/>
        </w:objec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22.1. В отношении решений, принятых по результатам контрольных (надзорных) мероприятий (проверок):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22.1.1. Из них по которым судом принято решение об удовлетворении заявленных требований: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22.2. В отношении решений о привлечении контролируемого лица к административной ответственности: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22.2.1. Из них по которым судом принято решение об удовлетворении заявленных требований: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23. Количество контрольных (надзорных) мероприятий (проверок), результаты которых были признаны недействительными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</w:p>
    <w:p w:rsidR="007F7082" w:rsidRPr="007F7082" w:rsidRDefault="00837DEF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</w:rPr>
        <w:object w:dxaOrig="1440" w:dyaOrig="1440">
          <v:shape id="_x0000_i1099" type="#_x0000_t75" style="width:60.75pt;height:18pt" o:ole="">
            <v:imagedata r:id="rId4" o:title=""/>
          </v:shape>
          <w:control r:id="rId16" w:name="DefaultOcxName11" w:shapeid="_x0000_i1099"/>
        </w:objec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23.1. По решению суда: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23.2. По предписанию органов прокуратуры: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23.3. По решению руководителя органа государственного контроля (надзора), муниципального </w:t>
      </w:r>
      <w:proofErr w:type="gramStart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контроля (за</w:t>
      </w:r>
      <w:proofErr w:type="gramEnd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исключением отмены в рамках досудебного обжалования):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</w:t>
      </w:r>
      <w:proofErr w:type="gramStart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результаты</w:t>
      </w:r>
      <w:proofErr w:type="gramEnd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которых были признаны недействительными и (или) отменены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  <w:r w:rsidR="005B7B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25. Количество контрольных (надзорных) мероприятий (проверок), проведенных с нарушением требований законодательства о порядке их проведения, по </w:t>
      </w:r>
      <w:proofErr w:type="gramStart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результатам</w:t>
      </w:r>
      <w:proofErr w:type="gramEnd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  <w:r w:rsidR="005B7B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  <w:r w:rsidR="005B7B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  <w:r w:rsidR="005B7B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27.1. В том числе исключенных по предложению органов прокуратуры: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  <w:r w:rsidR="005B7B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28.1. В том числе включенных по предложению органов прокуратуры: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29. Количество внеплановых контрольных (надзорных) мероприятий (проверок), </w:t>
      </w:r>
      <w:proofErr w:type="gramStart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заявления</w:t>
      </w:r>
      <w:proofErr w:type="gramEnd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 согласовании проведения которых направлялись в органы прокуратуры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  <w:r w:rsidR="005B7B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29.1. В том числе те, по которым получен отказ в согласовании:</w:t>
      </w:r>
      <w:r w:rsidR="005B7B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30. Сведения о количестве штатных единиц по должностям, предусматривающим выполнение функций по контролю (надзору)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30.1. Всего на начало отчетного года:</w:t>
      </w:r>
      <w:r w:rsidR="00BB3E0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30.1.1. Их них занятых:</w:t>
      </w:r>
      <w:r w:rsidR="00BB3E0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30.2. Всего на конец отчетного года:</w:t>
      </w:r>
      <w:r w:rsidR="00BB3E0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30.2.1. Их них занятых:</w:t>
      </w:r>
      <w:r w:rsidR="00BB3E0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31. Объем финансовых средств, выделяемых в отчетном периоде из бюджетов всех уровней на выполнение функций по контролю (надзору)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  <w:r w:rsidR="005B7B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</w:t>
      </w:r>
      <w:r w:rsidR="007B6E4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Всего:</w:t>
      </w:r>
      <w:r w:rsidR="005B7B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33. Целевой показатель достигнут?</w:t>
      </w:r>
      <w:r w:rsidR="00BB3E0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bdr w:val="single" w:sz="2" w:space="0" w:color="E5E7EB" w:frame="1"/>
          <w:lang w:eastAsia="ru-RU"/>
        </w:rPr>
        <w:t>Да</w:t>
      </w:r>
      <w:proofErr w:type="gramStart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| </w:t>
      </w:r>
      <w:r w:rsidRPr="007F7082">
        <w:rPr>
          <w:rFonts w:ascii="Montserrat" w:eastAsia="Times New Roman" w:hAnsi="Montserrat" w:cs="Times New Roman"/>
          <w:color w:val="000000"/>
          <w:sz w:val="24"/>
          <w:szCs w:val="24"/>
          <w:bdr w:val="single" w:sz="2" w:space="0" w:color="E5E7EB" w:frame="1"/>
          <w:lang w:eastAsia="ru-RU"/>
        </w:rPr>
        <w:t>Н</w:t>
      </w:r>
      <w:proofErr w:type="gramEnd"/>
      <w:r w:rsidRPr="007F7082">
        <w:rPr>
          <w:rFonts w:ascii="Montserrat" w:eastAsia="Times New Roman" w:hAnsi="Montserrat" w:cs="Times New Roman"/>
          <w:color w:val="000000"/>
          <w:sz w:val="24"/>
          <w:szCs w:val="24"/>
          <w:bdr w:val="single" w:sz="2" w:space="0" w:color="E5E7EB" w:frame="1"/>
          <w:lang w:eastAsia="ru-RU"/>
        </w:rPr>
        <w:t>ет</w:t>
      </w:r>
      <w:r w:rsidR="00BB3E05">
        <w:rPr>
          <w:rFonts w:ascii="Montserrat" w:eastAsia="Times New Roman" w:hAnsi="Montserrat" w:cs="Times New Roman"/>
          <w:color w:val="000000"/>
          <w:sz w:val="24"/>
          <w:szCs w:val="24"/>
          <w:bdr w:val="single" w:sz="2" w:space="0" w:color="E5E7EB" w:frame="1"/>
          <w:lang w:eastAsia="ru-RU"/>
        </w:rPr>
        <w:t xml:space="preserve"> 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34. Сведения о ключевых показателях вида контроля (по каждому из показателей)</w:t>
      </w:r>
    </w:p>
    <w:p w:rsidR="007F7082" w:rsidRPr="007F7082" w:rsidRDefault="00837DEF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</w:rPr>
        <w:object w:dxaOrig="1440" w:dyaOrig="1440">
          <v:shape id="_x0000_i1103" type="#_x0000_t75" style="width:136.5pt;height:57.75pt" o:ole="">
            <v:imagedata r:id="rId17" o:title=""/>
          </v:shape>
          <w:control r:id="rId18" w:name="DefaultOcxName12" w:shapeid="_x0000_i1103"/>
        </w:objec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righ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 символов из 10000</w: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35. Выводы и предложения по итогам организации и осуществления вида контроля</w:t>
      </w:r>
    </w:p>
    <w:p w:rsidR="007F7082" w:rsidRPr="007F7082" w:rsidRDefault="00837DEF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</w:rPr>
        <w:object w:dxaOrig="1440" w:dyaOrig="1440">
          <v:shape id="_x0000_i1106" type="#_x0000_t75" style="width:136.5pt;height:57.75pt" o:ole="">
            <v:imagedata r:id="rId17" o:title=""/>
          </v:shape>
          <w:control r:id="rId19" w:name="DefaultOcxName13" w:shapeid="_x0000_i1106"/>
        </w:object>
      </w:r>
    </w:p>
    <w:p w:rsidR="007F7082" w:rsidRPr="007F7082" w:rsidRDefault="007F7082" w:rsidP="007F70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righ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 символов из 10000</w:t>
      </w:r>
    </w:p>
    <w:p w:rsidR="007F7082" w:rsidRPr="007F7082" w:rsidRDefault="007F7082" w:rsidP="007F70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7F708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Сохранить</w:t>
      </w:r>
      <w:hyperlink r:id="rId20" w:history="1">
        <w:r w:rsidRPr="007F7082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Отмена</w:t>
        </w:r>
        <w:proofErr w:type="spellEnd"/>
      </w:hyperlink>
    </w:p>
    <w:p w:rsidR="007F7082" w:rsidRPr="007F7082" w:rsidRDefault="007F7082" w:rsidP="007F70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F708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6793B" w:rsidRDefault="0086793B"/>
    <w:sectPr w:rsidR="0086793B" w:rsidSect="007F708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082"/>
    <w:rsid w:val="004C7777"/>
    <w:rsid w:val="005B7BA7"/>
    <w:rsid w:val="00690663"/>
    <w:rsid w:val="007B6E40"/>
    <w:rsid w:val="007F7082"/>
    <w:rsid w:val="00837DEF"/>
    <w:rsid w:val="0086793B"/>
    <w:rsid w:val="00B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3B"/>
  </w:style>
  <w:style w:type="paragraph" w:styleId="1">
    <w:name w:val="heading 1"/>
    <w:basedOn w:val="a"/>
    <w:link w:val="10"/>
    <w:uiPriority w:val="9"/>
    <w:qFormat/>
    <w:rsid w:val="007F7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y-4">
    <w:name w:val="my-4"/>
    <w:basedOn w:val="a"/>
    <w:rsid w:val="007F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70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708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b-4">
    <w:name w:val="mb-4"/>
    <w:basedOn w:val="a"/>
    <w:rsid w:val="007F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medium">
    <w:name w:val="font-medium"/>
    <w:basedOn w:val="a"/>
    <w:rsid w:val="007F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line-block">
    <w:name w:val="inline-block"/>
    <w:basedOn w:val="a0"/>
    <w:rsid w:val="007F7082"/>
  </w:style>
  <w:style w:type="paragraph" w:customStyle="1" w:styleId="text-right">
    <w:name w:val="text-right"/>
    <w:basedOn w:val="a"/>
    <w:rsid w:val="007F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708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70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F708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85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374029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533207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651332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141728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474072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21396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24507129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825588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50347330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129258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51422402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042559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11381999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440015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49244863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587479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75204755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599621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58288274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077432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4786723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034186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52174674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312221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2678555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8838728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849641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4220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52551312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853571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49541581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95224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92402367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0398235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7223040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08113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7158206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434212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07434830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40503696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044328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15981289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448170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4753463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75599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48169776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278309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76063368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719808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34073695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059816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6603959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895441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88444292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83346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11386291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44030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8399966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583427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17527090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748278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29186098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1396172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67499432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78749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81463656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6344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92584764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98557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38144520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826046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28584219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0615132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91732378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10408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50497552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587584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52582513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159367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12566153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399836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775776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020081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55118889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36256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7047165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608817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6059625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62678655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805474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38518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71258075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14106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81838013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085997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03265305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39603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67753817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707386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88324497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560715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34906687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238061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90899804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322240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3694133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2603289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1485693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181136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32168812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837633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94870720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533289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7474629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8927879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198131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3627065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4217386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082734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5763555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8199838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73709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63264208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32247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13289554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978023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2790664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0698381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646083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13779466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2486580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6868998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71684887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181007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61166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4784939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159834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70566900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091242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64608715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405215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2711311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760654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711328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42568703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077368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7313920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64928752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196695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583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207350002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088515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459734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991074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05239057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1229174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2375200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4357079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27941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9000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19033878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921752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4818040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987347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76757256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47414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20590818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80474093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444648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413577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551336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7083333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9538891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846029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9351607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70695253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222351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0712697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1983472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6293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5435193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8443373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43792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7455639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347778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9805011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8609297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317267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4565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3148684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076672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89975060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54578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95829805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86720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98338349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8016101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97683561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08929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37673717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2953315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48262273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986142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5167135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752491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0998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54961209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0102109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86112288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892501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86863436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100832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5906857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010044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4958485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5878977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70356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9484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99383013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57762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90059742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063481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36629469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1239168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01144811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276625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2370109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3515289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8397312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6096618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2959064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307427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9649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17218747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228292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94955391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554047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5787581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9112026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4569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04602707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068120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1183332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112446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4907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59778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51402600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687635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07712254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480923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26773819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97781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06668084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8173366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6853957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06983842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456240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2965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1903158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0014249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04867638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441077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59887353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460087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3575129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5786834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8861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7109120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4456711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94328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6129800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96150020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0609052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0868767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6229993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475002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56421525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445669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4166332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2671610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065368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51893413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646248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6799392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13143458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0644484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3293071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567492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8302896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33209875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12018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5074439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793792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00377462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571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74167655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88210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5670402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5554966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1300537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0841132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0017821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8179882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7109553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42261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967548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706557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divBdr>
                    </w:div>
                  </w:divsChild>
                </w:div>
              </w:divsChild>
            </w:div>
            <w:div w:id="7090375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0169446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791653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3819505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8138778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07439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5991445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hyperlink" Target="https://monitoring.ar.gov.ru/controls/doklad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Татьяна Сергеевна</dc:creator>
  <cp:lastModifiedBy>АДМ Савинка</cp:lastModifiedBy>
  <cp:revision>3</cp:revision>
  <dcterms:created xsi:type="dcterms:W3CDTF">2023-02-28T12:13:00Z</dcterms:created>
  <dcterms:modified xsi:type="dcterms:W3CDTF">2023-03-01T07:24:00Z</dcterms:modified>
</cp:coreProperties>
</file>