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C4" w:rsidRPr="00CA6437" w:rsidRDefault="004A0CC4" w:rsidP="004A0C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4A0CC4" w:rsidRPr="00E52226" w:rsidRDefault="004A0CC4" w:rsidP="00E522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7A3105" w:rsidRDefault="004304BB" w:rsidP="004304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                </w:t>
      </w:r>
    </w:p>
    <w:p w:rsidR="007A3105" w:rsidRDefault="007A3105" w:rsidP="007A31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    </w:t>
      </w:r>
    </w:p>
    <w:p w:rsidR="007A3105" w:rsidRDefault="007A3105" w:rsidP="007A31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:rsidR="00187525" w:rsidRPr="00E52226" w:rsidRDefault="007A3105" w:rsidP="007A31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</w:t>
      </w:r>
      <w:r w:rsidR="00A22FE3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</w:t>
      </w:r>
      <w:bookmarkStart w:id="0" w:name="_GoBack"/>
      <w:bookmarkEnd w:id="0"/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</w:t>
      </w:r>
      <w:r>
        <w:rPr>
          <w:rFonts w:ascii="Times New Roman" w:eastAsia="Lucida Sans Unicode" w:hAnsi="Times New Roman" w:cs="Times New Roman"/>
          <w:b/>
          <w:noProof/>
          <w:color w:val="000000"/>
          <w:kern w:val="2"/>
          <w:sz w:val="26"/>
          <w:szCs w:val="26"/>
        </w:rPr>
        <w:drawing>
          <wp:inline distT="0" distB="0" distL="0" distR="0" wp14:anchorId="54656277">
            <wp:extent cx="73152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FE3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</w:t>
      </w:r>
      <w:r w:rsidR="00187525" w:rsidRPr="00E52226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</w:p>
    <w:p w:rsidR="00187525" w:rsidRPr="00E52226" w:rsidRDefault="00187525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E52226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663C48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E52226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5222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2A0D2A" w:rsidRPr="00E5222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845FE" w:rsidRPr="00E5222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6841" w:rsidRPr="00E522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C48">
        <w:rPr>
          <w:rFonts w:ascii="Times New Roman" w:eastAsia="Times New Roman" w:hAnsi="Times New Roman" w:cs="Times New Roman"/>
          <w:sz w:val="26"/>
          <w:szCs w:val="26"/>
        </w:rPr>
        <w:t xml:space="preserve">Савинка      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№ </w:t>
      </w:r>
      <w:r w:rsidR="009E4E5F" w:rsidRPr="00E52226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E52226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="00363609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:rsidR="00BA2037" w:rsidRPr="00E52226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:rsidR="00BA2037" w:rsidRPr="00E52226" w:rsidRDefault="00663C48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Савинского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:rsidR="00BA2037" w:rsidRPr="00E52226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E52226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663C48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663C48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E52226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E52226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3E5" w:rsidRPr="00E52226" w:rsidRDefault="00363609" w:rsidP="00E522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52226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663C48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4304BB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4304BB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304B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304BB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663C48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5222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2A19" w:rsidRPr="00E52226" w:rsidRDefault="00032A19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414F" w:rsidRPr="00E52226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70" w:rsidRPr="00E52226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1.1.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2.4.1. Раздела 2 Регламента изложить в следующей редакции:</w:t>
      </w:r>
    </w:p>
    <w:p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2.4.1. При рассмотрении заявления о предварительном согласовании предоставления земельного участка в собственность, аренду</w:t>
      </w:r>
      <w:r w:rsidRPr="00B8767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87670">
        <w:rPr>
          <w:rFonts w:ascii="Times New Roman" w:eastAsia="Times New Roman" w:hAnsi="Times New Roman" w:cs="Times New Roman"/>
          <w:sz w:val="26"/>
          <w:szCs w:val="26"/>
        </w:rPr>
        <w:t>(далее – заявление о предварительном согласовании, заявление):</w:t>
      </w: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 - решение об отказе в предварительном согласовании – не более 20 дней со дня поступления соответствующего заявления; </w:t>
      </w:r>
    </w:p>
    <w:p w:rsidR="00B87670" w:rsidRPr="00B87670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 xml:space="preserve">- решение об отказе в предварительном согласовании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заявления о намерении участвовать в аукционе по продаже земельного участка или в аукционе на право заключения договора аренды и не более 57 дней со дня поступления заявления о предварительном согласовании; </w:t>
      </w:r>
    </w:p>
    <w:p w:rsidR="00B87670" w:rsidRPr="00E52226" w:rsidRDefault="00B87670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670">
        <w:rPr>
          <w:rFonts w:ascii="Times New Roman" w:eastAsia="Times New Roman" w:hAnsi="Times New Roman" w:cs="Times New Roman"/>
          <w:sz w:val="26"/>
          <w:szCs w:val="26"/>
        </w:rPr>
        <w:t>- решение о предварительном согласовании – не более 57 дней со дня поступления соответствующего заявления.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470A64" w:rsidRPr="00B87670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7670" w:rsidRPr="00E52226" w:rsidRDefault="00470A64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2.4.3. Раздела 2 Регламента изложить в следующей редакции: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>2.4.3. При рассмотрении заявления о предоставлении земельного участка в собственность, аренду</w:t>
      </w:r>
      <w:r w:rsidRPr="00470A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(далее – заявление о предоставлении земельного участка, заявление): 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– не более 20 дней со дня поступления заявления;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решение об отказе в предоставлении земельного участка в связи с наличием заявлений о намерении участвовать в аукционе по продаже земельного участка или в аукционе на право заключения договора аренды – недельный срок с момента поступления за</w:t>
      </w:r>
      <w:r w:rsidR="0061344D" w:rsidRPr="00E52226">
        <w:rPr>
          <w:rFonts w:ascii="Times New Roman" w:eastAsia="Times New Roman" w:hAnsi="Times New Roman" w:cs="Times New Roman"/>
          <w:sz w:val="26"/>
          <w:szCs w:val="26"/>
        </w:rPr>
        <w:t>явления о намерении участвовать</w:t>
      </w:r>
      <w:r w:rsidRPr="00470A64">
        <w:rPr>
          <w:rFonts w:ascii="Times New Roman" w:eastAsia="Times New Roman" w:hAnsi="Times New Roman" w:cs="Times New Roman"/>
          <w:sz w:val="26"/>
          <w:szCs w:val="26"/>
        </w:rPr>
        <w:t xml:space="preserve"> в аукционе по продаже земельного участка или в аукционе на право заключения договора аренды и не более 57 дней со дня поступления заявления о предоставлении земельного участка;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случае, если с заявлением о предоставлении земельного участка обратилось лицо, в отношении заявления которого ранее принято решение о предварительном согласовании – не более 20 дней со дня поступления заявления;</w:t>
      </w:r>
    </w:p>
    <w:p w:rsidR="00470A64" w:rsidRPr="00470A64" w:rsidRDefault="00470A64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A64">
        <w:rPr>
          <w:rFonts w:ascii="Times New Roman" w:eastAsia="Times New Roman" w:hAnsi="Times New Roman" w:cs="Times New Roman"/>
          <w:sz w:val="26"/>
          <w:szCs w:val="26"/>
        </w:rPr>
        <w:t>- проект договора купли-продажи или аренды земельного участка в иных случаях – не более 57 дней со дня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87670" w:rsidRPr="00E52226" w:rsidRDefault="00B8767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27" w:rsidRPr="00E52226" w:rsidRDefault="00CE1AAF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:rsidR="00907685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B067D" w:rsidRPr="00E5222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2.4.4. В соответствии с постановлением Правительства Российской Федерации от 09.04.2022 № 629 «</w:t>
      </w:r>
      <w:r w:rsidR="00CE70AE"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E70AE" w:rsidRPr="00E52226">
        <w:rPr>
          <w:rFonts w:ascii="Times New Roman" w:eastAsia="Times New Roman" w:hAnsi="Times New Roman" w:cs="Times New Roman"/>
          <w:sz w:val="26"/>
          <w:szCs w:val="26"/>
        </w:rPr>
        <w:t xml:space="preserve"> в 2022-2024</w:t>
      </w:r>
      <w:r w:rsidR="00907685" w:rsidRPr="00E52226">
        <w:rPr>
          <w:rFonts w:ascii="Times New Roman" w:eastAsia="Times New Roman" w:hAnsi="Times New Roman" w:cs="Times New Roman"/>
          <w:sz w:val="26"/>
          <w:szCs w:val="26"/>
        </w:rPr>
        <w:t xml:space="preserve"> годах:</w:t>
      </w:r>
    </w:p>
    <w:p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административные процедуры, предусмотренные абзацем вторым пункта 2.4.1 административного регламента осуществляются в срок не более 14 календарных дней; </w:t>
      </w:r>
    </w:p>
    <w:p w:rsidR="00907685" w:rsidRPr="00907685" w:rsidRDefault="00907685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907685" w:rsidRPr="00907685" w:rsidRDefault="0090768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 xml:space="preserve">3 административного регламента, осуществляются  в сокращенные сроки, </w:t>
      </w:r>
      <w:r w:rsidRPr="00907685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обеспечивающие соблюдение сроков, установленных абзацами вторым – пятым настоящего пункта административного регламента.</w:t>
      </w:r>
      <w:r w:rsidR="006A543E">
        <w:rPr>
          <w:rFonts w:ascii="Times New Roman" w:eastAsia="Times New Roman" w:hAnsi="Times New Roman" w:cs="Times New Roman"/>
          <w:spacing w:val="-4"/>
          <w:sz w:val="26"/>
          <w:szCs w:val="26"/>
        </w:rPr>
        <w:t>».</w:t>
      </w:r>
    </w:p>
    <w:p w:rsidR="001E3916" w:rsidRPr="00E52226" w:rsidRDefault="001E391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0CB" w:rsidRPr="00E52226" w:rsidRDefault="000210CB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3CBC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23CBC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:rsidR="00C82BF3" w:rsidRPr="00E52226" w:rsidRDefault="006A543E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«</w:t>
      </w:r>
      <w:r w:rsidR="00C82BF3" w:rsidRPr="00E52226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                № 211 - 212, 30.10.2001);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 № 204 - 205, 30.10.2001, «Российская газета», № 211 - 212, 30.10.2001);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E52226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82BF3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82BF3" w:rsidRPr="00E52226" w:rsidRDefault="00C82BF3" w:rsidP="00E522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>газета», № 148, 02.07.2012, «Собрание законодательства РФ», 02.07.2012, № 27, ст. 3744);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Постановление Правительства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 09.04.2022 N 629  "</w:t>
      </w:r>
      <w:r w:rsidRPr="00E5222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E522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";</w:t>
      </w:r>
    </w:p>
    <w:p w:rsidR="00C82BF3" w:rsidRPr="00E52226" w:rsidRDefault="00C82BF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E52226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http://pravo.gov.ru, 02.06.2022);</w:t>
      </w:r>
    </w:p>
    <w:p w:rsidR="009A5F18" w:rsidRPr="00E52226" w:rsidRDefault="00C82BF3" w:rsidP="00E52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9A5F18" w:rsidRPr="00E52226" w:rsidRDefault="009A5F18" w:rsidP="00E5222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663C4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Савинского</w:t>
      </w:r>
      <w:r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 w:rsidRPr="00E52226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E52226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E23CBC" w:rsidRPr="00E52226" w:rsidRDefault="00E23CBC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13C36" w:rsidRPr="00E52226" w:rsidRDefault="00713C36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3.5.10. Раздела 3 Регламента изложить в следующей редакции: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«3.5.10.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2AB" w:rsidRPr="00E52226" w:rsidRDefault="006A543E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52AB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3.6.3. Раздела 3 Регламента изложить в следующей редакции: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52AB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DA52AB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DA52A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6) площадь земельного участка в соответствии с проектом межевания территории или со схемой расположения земельного участка;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7)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DA52AB" w:rsidRPr="00DA52AB" w:rsidRDefault="00DA52AB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2AB">
        <w:rPr>
          <w:rFonts w:ascii="Times New Roman" w:eastAsia="Times New Roman" w:hAnsi="Times New Roman" w:cs="Times New Roman"/>
          <w:sz w:val="26"/>
          <w:szCs w:val="26"/>
        </w:rPr>
        <w:t>8)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003" w:rsidRPr="006A543E" w:rsidRDefault="006A543E" w:rsidP="006A54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4003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3.6.5. Раздела 3 Регламента изложить в следующей редакции:</w:t>
      </w:r>
    </w:p>
    <w:p w:rsidR="00734003" w:rsidRPr="00734003" w:rsidRDefault="006A543E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34003" w:rsidRPr="00E52226">
        <w:rPr>
          <w:rFonts w:ascii="Times New Roman" w:eastAsia="Times New Roman" w:hAnsi="Times New Roman" w:cs="Times New Roman"/>
          <w:sz w:val="26"/>
          <w:szCs w:val="26"/>
        </w:rPr>
        <w:t>«3.6</w:t>
      </w:r>
      <w:r w:rsidR="00734003" w:rsidRPr="00734003">
        <w:rPr>
          <w:rFonts w:ascii="Times New Roman" w:eastAsia="Times New Roman" w:hAnsi="Times New Roman" w:cs="Times New Roman"/>
          <w:sz w:val="26"/>
          <w:szCs w:val="26"/>
        </w:rPr>
        <w:t xml:space="preserve">.5. Максимальный срок исполнения административной процедуры: </w:t>
      </w:r>
    </w:p>
    <w:p w:rsidR="00734003" w:rsidRPr="00E52226" w:rsidRDefault="00734003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-  не более 20 дней с даты поступления заявления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о предварительном согласовании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7340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:rsidR="00581CD7" w:rsidRPr="00E52226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vertAlign w:val="superscript"/>
        </w:rPr>
      </w:pPr>
    </w:p>
    <w:p w:rsidR="00581CD7" w:rsidRPr="00161498" w:rsidRDefault="00161498" w:rsidP="0016149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1CD7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3.7.12. Раздела 3 Регламента изложить в следующей редакции:</w:t>
      </w:r>
    </w:p>
    <w:p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«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>.12. Максимальный срок исполнения административной процедуры:</w:t>
      </w:r>
    </w:p>
    <w:p w:rsidR="00581CD7" w:rsidRPr="00581CD7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согласовании.».</w:t>
      </w:r>
    </w:p>
    <w:p w:rsidR="00581CD7" w:rsidRPr="00734003" w:rsidRDefault="00581CD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595" w:rsidRPr="00E52226" w:rsidRDefault="00161498" w:rsidP="001B75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3.11.9. Раздела 3 Регламента изложить в следующей редакции:</w:t>
      </w:r>
    </w:p>
    <w:p w:rsidR="001B7595" w:rsidRPr="00581CD7" w:rsidRDefault="001B7595" w:rsidP="001B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         «3.11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.9. Максимальный срок исполнения административной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процедуры -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81CD7"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A52AB" w:rsidRPr="00E52226" w:rsidRDefault="00DA52AB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2AB" w:rsidRPr="00E52226" w:rsidRDefault="00DA52AB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068E6"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Раздела 3 Регламента изложить в следующей редакции: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068E6">
        <w:rPr>
          <w:rFonts w:ascii="Times New Roman" w:eastAsia="Times New Roman" w:hAnsi="Times New Roman" w:cs="Times New Roman"/>
          <w:sz w:val="26"/>
          <w:szCs w:val="26"/>
        </w:rPr>
        <w:t>.3. В извещении указываются: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1.1 настоящего административного регламента целей, в течение 30 дней соответственно со дня опубликования и размещения извещения подавать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3) адрес и способы подачи заявления,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4) дата окончания приема указанного в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подпункте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 заявления, которая устанавливается в соответствии с </w:t>
      </w:r>
      <w:hyperlink w:anchor="Par2" w:history="1">
        <w:r w:rsidRPr="007068E6">
          <w:rPr>
            <w:rFonts w:ascii="Times New Roman" w:eastAsia="Times New Roman" w:hAnsi="Times New Roman" w:cs="Times New Roman"/>
            <w:sz w:val="26"/>
            <w:szCs w:val="26"/>
          </w:rPr>
          <w:t>подпунктом 2</w:t>
        </w:r>
      </w:hyperlink>
      <w:r w:rsidRPr="007068E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пункта административного регламента;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5) адрес или иное описание местоположения земельного участка;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недвижимости;</w:t>
      </w:r>
    </w:p>
    <w:p w:rsidR="007068E6" w:rsidRPr="007068E6" w:rsidRDefault="007068E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8E6">
        <w:rPr>
          <w:rFonts w:ascii="Times New Roman" w:eastAsia="Times New Roman" w:hAnsi="Times New Roman" w:cs="Times New Roman"/>
          <w:sz w:val="26"/>
          <w:szCs w:val="26"/>
        </w:rPr>
        <w:t>7)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774CA" w:rsidRPr="00E52226" w:rsidRDefault="009774CA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7EE2" w:rsidRPr="00E52226" w:rsidRDefault="001F7EE2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3.12.4. Раздела 3 Регламента изложить в следующей редакции:</w:t>
      </w:r>
    </w:p>
    <w:p w:rsidR="001F7EE2" w:rsidRPr="001F7EE2" w:rsidRDefault="001F7EE2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«3.12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>.4. Максимальный срок исполнения административной процедуры -  не более 20 дней с даты поступления заявления о предоставлении земельного участка.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1F7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7EE2" w:rsidRPr="00E52226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16B7" w:rsidRPr="00E52226" w:rsidRDefault="00C716B7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6149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3.13.8. Раздела 3 Регламента изложить в следующей редакции:</w:t>
      </w:r>
    </w:p>
    <w:p w:rsidR="009774CA" w:rsidRPr="009774CA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   «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.8. Максимальный срок исполнения административной процедуры – 20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услуги, предусмотренных </w:t>
      </w:r>
      <w:hyperlink r:id="rId9" w:history="1">
        <w:r w:rsidR="009774CA" w:rsidRPr="009774CA">
          <w:rPr>
            <w:rFonts w:ascii="Times New Roman" w:eastAsia="Times New Roman" w:hAnsi="Times New Roman" w:cs="Times New Roman"/>
            <w:sz w:val="26"/>
            <w:szCs w:val="26"/>
          </w:rPr>
          <w:t>пунктом 2.</w:t>
        </w:r>
      </w:hyperlink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>11 настоящего административного регламента,  при обращении с заявлением о предоставлении земельного участка лица, в отношении заявления которого ранее принято решение о предварительном согласовании предоставления такого земельного участка.</w:t>
      </w:r>
    </w:p>
    <w:p w:rsidR="009774CA" w:rsidRPr="00E52226" w:rsidRDefault="00C716B7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57</w:t>
      </w:r>
      <w:r w:rsidR="009774CA" w:rsidRPr="009774CA">
        <w:rPr>
          <w:rFonts w:ascii="Times New Roman" w:eastAsia="Times New Roman" w:hAnsi="Times New Roman" w:cs="Times New Roman"/>
          <w:sz w:val="26"/>
          <w:szCs w:val="26"/>
        </w:rPr>
        <w:t xml:space="preserve"> дней с даты поступления заявления о предоставлении земельного участка в иных случаях.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2226" w:rsidRPr="0017518F" w:rsidRDefault="00E52226" w:rsidP="001751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1751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B759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3.14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.5. Раздела 3 Регламента изложить в следующей редакции: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B7595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3E58D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по его выбору возможность: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электронного документа, подписанного с использованием квалифицированной подписи;</w:t>
      </w:r>
    </w:p>
    <w:p w:rsidR="00E52226" w:rsidRPr="00E52226" w:rsidRDefault="00E52226" w:rsidP="00E52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E5222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52226" w:rsidRPr="00E52226" w:rsidRDefault="00E52226" w:rsidP="00E522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52226" w:rsidRPr="004304BB" w:rsidRDefault="00E52226" w:rsidP="00A56D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>Федерации).».</w:t>
      </w:r>
    </w:p>
    <w:p w:rsidR="001F7EE2" w:rsidRPr="00ED1225" w:rsidRDefault="00ED1225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4BB">
        <w:rPr>
          <w:rFonts w:ascii="Times New Roman" w:eastAsia="Calibri" w:hAnsi="Times New Roman" w:cs="Times New Roman"/>
          <w:sz w:val="26"/>
          <w:szCs w:val="26"/>
        </w:rPr>
        <w:t xml:space="preserve">          2. Постановление администрации </w:t>
      </w:r>
      <w:r w:rsidR="00663C48" w:rsidRPr="004304BB">
        <w:rPr>
          <w:rFonts w:ascii="Times New Roman" w:eastAsia="Calibri" w:hAnsi="Times New Roman" w:cs="Times New Roman"/>
          <w:sz w:val="26"/>
          <w:szCs w:val="26"/>
        </w:rPr>
        <w:t>Савинского</w:t>
      </w:r>
      <w:r w:rsidRPr="004304B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</w:t>
      </w:r>
      <w:r w:rsidR="004304BB" w:rsidRPr="004304BB">
        <w:rPr>
          <w:rFonts w:ascii="Times New Roman" w:eastAsia="Calibri" w:hAnsi="Times New Roman" w:cs="Times New Roman"/>
          <w:sz w:val="26"/>
          <w:szCs w:val="26"/>
        </w:rPr>
        <w:t>22</w:t>
      </w:r>
      <w:r w:rsidRPr="004304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04BB" w:rsidRPr="004304BB">
        <w:rPr>
          <w:rFonts w:ascii="Times New Roman" w:eastAsia="Calibri" w:hAnsi="Times New Roman" w:cs="Times New Roman"/>
          <w:sz w:val="26"/>
          <w:szCs w:val="26"/>
        </w:rPr>
        <w:t xml:space="preserve">марта </w:t>
      </w:r>
      <w:r w:rsidRPr="004304BB">
        <w:rPr>
          <w:rFonts w:ascii="Times New Roman" w:eastAsia="Calibri" w:hAnsi="Times New Roman" w:cs="Times New Roman"/>
          <w:sz w:val="26"/>
          <w:szCs w:val="26"/>
        </w:rPr>
        <w:t xml:space="preserve">2024г. № </w:t>
      </w:r>
      <w:r w:rsidR="004304BB" w:rsidRPr="004304BB">
        <w:rPr>
          <w:rFonts w:ascii="Times New Roman" w:eastAsia="Calibri" w:hAnsi="Times New Roman" w:cs="Times New Roman"/>
          <w:sz w:val="26"/>
          <w:szCs w:val="26"/>
        </w:rPr>
        <w:t>35</w:t>
      </w:r>
      <w:r w:rsidRPr="004304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 xml:space="preserve">«О внесении изменений и дополнений в Постановление № </w:t>
      </w:r>
      <w:r w:rsidR="004304BB" w:rsidRPr="004304BB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4304BB" w:rsidRPr="004304BB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304BB" w:rsidRPr="004304BB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304BB" w:rsidRPr="004304BB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304BB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663C48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ED12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122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4A0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считать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5184" w:rsidRPr="00E522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184" w:rsidRPr="00E5222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C5184" w:rsidRPr="00E52226" w:rsidRDefault="00ED1225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5184" w:rsidRPr="00E522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184" w:rsidRPr="00E5222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0D2A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663C48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AC5184" w:rsidRPr="00E52226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Pr="00E5222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04BB">
        <w:rPr>
          <w:rFonts w:ascii="Times New Roman" w:eastAsia="Times New Roman" w:hAnsi="Times New Roman" w:cs="Times New Roman"/>
          <w:b/>
          <w:sz w:val="26"/>
          <w:szCs w:val="26"/>
        </w:rPr>
        <w:t>Солодовникова</w:t>
      </w:r>
    </w:p>
    <w:p w:rsidR="00AC5184" w:rsidRPr="00E52226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2226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B613DA" w:rsidRPr="00E52226">
        <w:rPr>
          <w:rFonts w:ascii="Times New Roman" w:eastAsia="Times New Roman" w:hAnsi="Times New Roman" w:cs="Times New Roman"/>
          <w:sz w:val="26"/>
          <w:szCs w:val="26"/>
        </w:rPr>
        <w:t>_/2024</w:t>
      </w:r>
      <w:r w:rsidRPr="00E5222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0B1627" w:rsidRPr="00E52226" w:rsidRDefault="000B1627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B1627" w:rsidRPr="00E52226" w:rsidSect="007A31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8B" w:rsidRDefault="00EB748B" w:rsidP="00357ED4">
      <w:pPr>
        <w:spacing w:after="0" w:line="240" w:lineRule="auto"/>
      </w:pPr>
      <w:r>
        <w:separator/>
      </w:r>
    </w:p>
  </w:endnote>
  <w:endnote w:type="continuationSeparator" w:id="0">
    <w:p w:rsidR="00EB748B" w:rsidRDefault="00EB748B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8B" w:rsidRDefault="00EB748B" w:rsidP="00357ED4">
      <w:pPr>
        <w:spacing w:after="0" w:line="240" w:lineRule="auto"/>
      </w:pPr>
      <w:r>
        <w:separator/>
      </w:r>
    </w:p>
  </w:footnote>
  <w:footnote w:type="continuationSeparator" w:id="0">
    <w:p w:rsidR="00EB748B" w:rsidRDefault="00EB748B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84"/>
    <w:rsid w:val="000210CB"/>
    <w:rsid w:val="00032A19"/>
    <w:rsid w:val="000B1627"/>
    <w:rsid w:val="000D5C4A"/>
    <w:rsid w:val="000F76F6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A1444"/>
    <w:rsid w:val="001B7595"/>
    <w:rsid w:val="001E3916"/>
    <w:rsid w:val="001F7EE2"/>
    <w:rsid w:val="002A0D2A"/>
    <w:rsid w:val="002A6A43"/>
    <w:rsid w:val="002B2E3F"/>
    <w:rsid w:val="002C3F3A"/>
    <w:rsid w:val="002C7904"/>
    <w:rsid w:val="002D5031"/>
    <w:rsid w:val="00306651"/>
    <w:rsid w:val="00325E47"/>
    <w:rsid w:val="00330299"/>
    <w:rsid w:val="00357ED4"/>
    <w:rsid w:val="00363609"/>
    <w:rsid w:val="003674B1"/>
    <w:rsid w:val="00384DC0"/>
    <w:rsid w:val="003C219B"/>
    <w:rsid w:val="003C3E76"/>
    <w:rsid w:val="003D1FF3"/>
    <w:rsid w:val="003D27C4"/>
    <w:rsid w:val="003E58D9"/>
    <w:rsid w:val="004304BB"/>
    <w:rsid w:val="00435623"/>
    <w:rsid w:val="00444EFE"/>
    <w:rsid w:val="00470A64"/>
    <w:rsid w:val="0049512F"/>
    <w:rsid w:val="004A0CC4"/>
    <w:rsid w:val="004A2A84"/>
    <w:rsid w:val="004E3240"/>
    <w:rsid w:val="005074F0"/>
    <w:rsid w:val="00581CD7"/>
    <w:rsid w:val="005E38C5"/>
    <w:rsid w:val="005F44D9"/>
    <w:rsid w:val="0061344D"/>
    <w:rsid w:val="006279E9"/>
    <w:rsid w:val="00656780"/>
    <w:rsid w:val="00663C48"/>
    <w:rsid w:val="0066414F"/>
    <w:rsid w:val="00670F63"/>
    <w:rsid w:val="006A543E"/>
    <w:rsid w:val="006A5E77"/>
    <w:rsid w:val="006B2CE0"/>
    <w:rsid w:val="007059BA"/>
    <w:rsid w:val="007068E6"/>
    <w:rsid w:val="00713C36"/>
    <w:rsid w:val="00734003"/>
    <w:rsid w:val="00757A9B"/>
    <w:rsid w:val="00775A8C"/>
    <w:rsid w:val="007947C1"/>
    <w:rsid w:val="007A3105"/>
    <w:rsid w:val="007B52A8"/>
    <w:rsid w:val="007C5B50"/>
    <w:rsid w:val="008963E5"/>
    <w:rsid w:val="008C0BD1"/>
    <w:rsid w:val="008C7958"/>
    <w:rsid w:val="008D2E87"/>
    <w:rsid w:val="00906CBC"/>
    <w:rsid w:val="00907685"/>
    <w:rsid w:val="009243F5"/>
    <w:rsid w:val="009255C4"/>
    <w:rsid w:val="00936717"/>
    <w:rsid w:val="00964A36"/>
    <w:rsid w:val="009774CA"/>
    <w:rsid w:val="009845FE"/>
    <w:rsid w:val="009A5F18"/>
    <w:rsid w:val="009B067D"/>
    <w:rsid w:val="009E3A7B"/>
    <w:rsid w:val="009E4E5F"/>
    <w:rsid w:val="00A13805"/>
    <w:rsid w:val="00A22FE3"/>
    <w:rsid w:val="00A23E25"/>
    <w:rsid w:val="00A56D82"/>
    <w:rsid w:val="00A821F0"/>
    <w:rsid w:val="00A931B0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C26591"/>
    <w:rsid w:val="00C46180"/>
    <w:rsid w:val="00C473EE"/>
    <w:rsid w:val="00C716B7"/>
    <w:rsid w:val="00C82BF3"/>
    <w:rsid w:val="00C8680A"/>
    <w:rsid w:val="00CA6437"/>
    <w:rsid w:val="00CE1AAF"/>
    <w:rsid w:val="00CE70AE"/>
    <w:rsid w:val="00D039CA"/>
    <w:rsid w:val="00D33081"/>
    <w:rsid w:val="00D65196"/>
    <w:rsid w:val="00DA52AB"/>
    <w:rsid w:val="00DC09F6"/>
    <w:rsid w:val="00DD5781"/>
    <w:rsid w:val="00E057D2"/>
    <w:rsid w:val="00E23CBC"/>
    <w:rsid w:val="00E316FD"/>
    <w:rsid w:val="00E52226"/>
    <w:rsid w:val="00E75F93"/>
    <w:rsid w:val="00E90E7F"/>
    <w:rsid w:val="00EB500F"/>
    <w:rsid w:val="00EB748B"/>
    <w:rsid w:val="00ED1225"/>
    <w:rsid w:val="00ED3E82"/>
    <w:rsid w:val="00F11496"/>
    <w:rsid w:val="00F550D5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C80F"/>
  <w15:docId w15:val="{6DBA0360-646B-469F-8D76-549EC95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3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3696CC0E72D30E85EBEEAAA3143DAF3E21AFADAAFBAF6A9CE31AAB438CFC3EDD6F931E2FC16FDA45070c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860-9BD0-49E6-93AC-C0FDD3B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2024-04-03T11:42:00Z</cp:lastPrinted>
  <dcterms:created xsi:type="dcterms:W3CDTF">2024-04-03T06:34:00Z</dcterms:created>
  <dcterms:modified xsi:type="dcterms:W3CDTF">2024-04-03T11:51:00Z</dcterms:modified>
</cp:coreProperties>
</file>