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C1" w:rsidRPr="008507C1" w:rsidRDefault="008507C1" w:rsidP="008507C1">
      <w:pPr>
        <w:suppressAutoHyphens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</w:p>
    <w:p w:rsidR="008507C1" w:rsidRPr="008507C1" w:rsidRDefault="008507C1" w:rsidP="00850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8507C1" w:rsidRDefault="008507C1" w:rsidP="0085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0be2b"/>
      <w:bookmarkEnd w:id="0"/>
      <w:r w:rsidRPr="008507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Правовой основой для предоставления муниципальной услуги </w:t>
      </w:r>
      <w:r w:rsidRPr="00850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Pr="008507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bookmarkStart w:id="1" w:name="_GoBack"/>
      <w:bookmarkEnd w:id="1"/>
      <w:r w:rsidRPr="008507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Савинского сельского поселения,</w:t>
      </w:r>
      <w:r w:rsidRPr="00850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07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являются следующие нормативные правовые акты:</w:t>
      </w:r>
    </w:p>
    <w:p w:rsidR="008507C1" w:rsidRPr="008507C1" w:rsidRDefault="008507C1" w:rsidP="00850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07C1" w:rsidRPr="008507C1" w:rsidRDefault="008507C1" w:rsidP="008507C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Федеральный закон от 27.07.2010г. № 210-ФЗ «Об организации предоставления государственных и муниципальных услуг».</w:t>
      </w:r>
    </w:p>
    <w:p w:rsidR="008507C1" w:rsidRPr="008507C1" w:rsidRDefault="008507C1" w:rsidP="008507C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850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06.10.2003г. № 131-ФЗ «Об общих принципах организации местного самоуправления в Российской Федерации».</w:t>
      </w:r>
    </w:p>
    <w:p w:rsidR="008507C1" w:rsidRPr="008507C1" w:rsidRDefault="008507C1" w:rsidP="008507C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shd w:val="clear" w:color="auto" w:fill="FFFFFF"/>
          <w:lang w:eastAsia="ru-RU"/>
        </w:rPr>
      </w:pPr>
      <w:r w:rsidRPr="00850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8507C1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shd w:val="clear" w:color="auto" w:fill="FFFFFF"/>
          <w:lang w:eastAsia="ru-RU"/>
        </w:rPr>
        <w:t>Приказ Минприроды России от 15.04.2020г. № 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</w:t>
      </w:r>
    </w:p>
    <w:p w:rsidR="008507C1" w:rsidRPr="008507C1" w:rsidRDefault="008507C1" w:rsidP="008507C1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 w:rsidRPr="008507C1">
        <w:rPr>
          <w:rFonts w:ascii="Times New Roman" w:eastAsia="Times New Roman" w:hAnsi="Times New Roman" w:cs="Times New Roman"/>
          <w:color w:val="000000"/>
          <w:spacing w:val="-4"/>
          <w:kern w:val="36"/>
          <w:sz w:val="26"/>
          <w:szCs w:val="26"/>
          <w:shd w:val="clear" w:color="auto" w:fill="FFFFFF"/>
          <w:lang w:eastAsia="ru-RU"/>
        </w:rPr>
        <w:t xml:space="preserve">  - </w:t>
      </w:r>
      <w:r w:rsidRPr="008507C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Федеральный закон от 06.04.2011г. № 63-ФЗ "Об электронной подписи".</w:t>
      </w:r>
    </w:p>
    <w:p w:rsidR="008507C1" w:rsidRPr="008507C1" w:rsidRDefault="008507C1" w:rsidP="008507C1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Pr="008507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от 02.05.2006г. № 59-ФЗ "О порядке рассмотрения обращений граждан Российской Федерации".</w:t>
      </w:r>
    </w:p>
    <w:p w:rsidR="008507C1" w:rsidRPr="008507C1" w:rsidRDefault="008507C1" w:rsidP="008507C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Устав Савинского сельского поселения.</w:t>
      </w:r>
    </w:p>
    <w:p w:rsidR="00A46493" w:rsidRDefault="008507C1"/>
    <w:sectPr w:rsidR="00A4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C7"/>
    <w:rsid w:val="0012113E"/>
    <w:rsid w:val="008507C1"/>
    <w:rsid w:val="00CA3CC7"/>
    <w:rsid w:val="00D3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E061"/>
  <w15:chartTrackingRefBased/>
  <w15:docId w15:val="{33017CC2-8B98-4236-85E2-C85E5F17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3</cp:revision>
  <dcterms:created xsi:type="dcterms:W3CDTF">2025-05-21T08:32:00Z</dcterms:created>
  <dcterms:modified xsi:type="dcterms:W3CDTF">2025-05-21T08:32:00Z</dcterms:modified>
</cp:coreProperties>
</file>